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D5168" w14:textId="77777777" w:rsidR="008C3B73" w:rsidRDefault="00704002" w:rsidP="002D0FBD">
      <w:pPr>
        <w:pStyle w:val="label"/>
        <w:rPr>
          <w:rFonts w:ascii="Arial" w:eastAsia="Calibri" w:hAnsi="Arial" w:cs="Arial"/>
          <w:b w:val="0"/>
          <w:sz w:val="20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4C1E32" wp14:editId="1F2F4008">
                <wp:simplePos x="0" y="0"/>
                <wp:positionH relativeFrom="column">
                  <wp:posOffset>3746500</wp:posOffset>
                </wp:positionH>
                <wp:positionV relativeFrom="paragraph">
                  <wp:posOffset>-279400</wp:posOffset>
                </wp:positionV>
                <wp:extent cx="2286000" cy="8001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C0299" w14:textId="77777777" w:rsidR="00704002" w:rsidRDefault="00704002" w:rsidP="007040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C1E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5pt;margin-top:-22pt;width:180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" stroked="f" strokecolor="#330">
                <v:textbox>
                  <w:txbxContent>
                    <w:p w14:paraId="1B8C0299" w14:textId="77777777" w:rsidR="00704002" w:rsidRDefault="00704002" w:rsidP="00704002"/>
                  </w:txbxContent>
                </v:textbox>
              </v:shape>
            </w:pict>
          </mc:Fallback>
        </mc:AlternateContent>
      </w:r>
      <w:r w:rsidRPr="00526CC1">
        <w:rPr>
          <w:rFonts w:ascii="Arial" w:eastAsia="Calibri" w:hAnsi="Arial" w:cs="Arial"/>
          <w:sz w:val="20"/>
        </w:rPr>
        <w:t>PRIVATE &amp; CONFIDENTIAL</w:t>
      </w:r>
    </w:p>
    <w:p w14:paraId="4538B6B5" w14:textId="77777777" w:rsidR="00117535" w:rsidRPr="00526CC1" w:rsidRDefault="00117535" w:rsidP="00117535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BC612E0" w14:textId="77777777" w:rsidR="008C3B73" w:rsidRPr="002D0FBD" w:rsidRDefault="008041A5" w:rsidP="00117535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D0FBD">
        <w:rPr>
          <w:rFonts w:ascii="Arial" w:hAnsi="Arial" w:cs="Arial"/>
          <w:color w:val="808080" w:themeColor="background1" w:themeShade="80"/>
          <w:sz w:val="20"/>
          <w:szCs w:val="20"/>
        </w:rPr>
        <w:t>[GP Name]</w:t>
      </w:r>
    </w:p>
    <w:p w14:paraId="68CEDC09" w14:textId="77777777" w:rsidR="008C3B73" w:rsidRPr="002D0FBD" w:rsidRDefault="008041A5" w:rsidP="00117535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D0FBD">
        <w:rPr>
          <w:rFonts w:ascii="Arial" w:hAnsi="Arial" w:cs="Arial"/>
          <w:color w:val="808080" w:themeColor="background1" w:themeShade="80"/>
          <w:sz w:val="20"/>
          <w:szCs w:val="20"/>
        </w:rPr>
        <w:t xml:space="preserve">[GP </w:t>
      </w:r>
      <w:r w:rsidR="00376858" w:rsidRPr="002D0FBD">
        <w:rPr>
          <w:rFonts w:ascii="Arial" w:hAnsi="Arial" w:cs="Arial"/>
          <w:color w:val="808080" w:themeColor="background1" w:themeShade="80"/>
          <w:sz w:val="20"/>
          <w:szCs w:val="20"/>
        </w:rPr>
        <w:t>Address</w:t>
      </w:r>
      <w:r w:rsidRPr="002D0FBD">
        <w:rPr>
          <w:rFonts w:ascii="Arial" w:hAnsi="Arial" w:cs="Arial"/>
          <w:color w:val="808080" w:themeColor="background1" w:themeShade="80"/>
          <w:sz w:val="20"/>
          <w:szCs w:val="20"/>
        </w:rPr>
        <w:t>]</w:t>
      </w:r>
    </w:p>
    <w:p w14:paraId="62DC3C1B" w14:textId="77777777" w:rsidR="008C3B73" w:rsidRPr="002D0FBD" w:rsidRDefault="008041A5" w:rsidP="00117535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D0FBD">
        <w:rPr>
          <w:rFonts w:ascii="Arial" w:hAnsi="Arial" w:cs="Arial"/>
          <w:color w:val="808080" w:themeColor="background1" w:themeShade="80"/>
          <w:sz w:val="20"/>
          <w:szCs w:val="20"/>
        </w:rPr>
        <w:t>[Post code]</w:t>
      </w:r>
    </w:p>
    <w:p w14:paraId="35FAB4CC" w14:textId="77777777" w:rsidR="008041A5" w:rsidRPr="00526CC1" w:rsidRDefault="008041A5" w:rsidP="001175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6CC1">
        <w:rPr>
          <w:rFonts w:ascii="Arial" w:eastAsia="Calibri" w:hAnsi="Arial" w:cs="Arial"/>
          <w:sz w:val="20"/>
          <w:szCs w:val="20"/>
        </w:rPr>
        <w:t>Our Ref:</w:t>
      </w:r>
      <w:r w:rsidR="002D0FBD">
        <w:rPr>
          <w:rFonts w:ascii="Arial" w:eastAsia="Calibri" w:hAnsi="Arial" w:cs="Arial"/>
          <w:sz w:val="20"/>
          <w:szCs w:val="20"/>
        </w:rPr>
        <w:t xml:space="preserve"> </w:t>
      </w:r>
      <w:r w:rsidR="002D0FBD">
        <w:rPr>
          <w:rFonts w:ascii="Arial" w:eastAsia="Calibri" w:hAnsi="Arial" w:cs="Arial"/>
          <w:color w:val="808080" w:themeColor="background1" w:themeShade="80"/>
          <w:sz w:val="20"/>
          <w:szCs w:val="20"/>
        </w:rPr>
        <w:t>[Enter here]</w:t>
      </w:r>
      <w:r w:rsidR="002D0FBD">
        <w:rPr>
          <w:rFonts w:ascii="Arial" w:hAnsi="Arial" w:cs="Arial"/>
          <w:sz w:val="20"/>
          <w:szCs w:val="20"/>
        </w:rPr>
        <w:t>, N</w:t>
      </w:r>
      <w:r w:rsidRPr="00526CC1">
        <w:rPr>
          <w:rFonts w:ascii="Arial" w:hAnsi="Arial" w:cs="Arial"/>
          <w:sz w:val="20"/>
          <w:szCs w:val="20"/>
        </w:rPr>
        <w:t xml:space="preserve">HS Number: </w:t>
      </w:r>
      <w:r w:rsidRPr="002D0FBD">
        <w:rPr>
          <w:rFonts w:ascii="Arial" w:hAnsi="Arial" w:cs="Arial"/>
          <w:color w:val="808080" w:themeColor="background1" w:themeShade="80"/>
          <w:sz w:val="20"/>
          <w:szCs w:val="20"/>
        </w:rPr>
        <w:t>[Enter here]</w:t>
      </w:r>
    </w:p>
    <w:p w14:paraId="6DF6B98B" w14:textId="77777777" w:rsidR="00704002" w:rsidRPr="002D0FBD" w:rsidRDefault="008041A5" w:rsidP="00117535">
      <w:pPr>
        <w:spacing w:after="0" w:line="240" w:lineRule="auto"/>
        <w:rPr>
          <w:rFonts w:ascii="Arial" w:eastAsia="Calibri" w:hAnsi="Arial" w:cs="Arial"/>
          <w:color w:val="808080" w:themeColor="background1" w:themeShade="80"/>
          <w:sz w:val="20"/>
          <w:szCs w:val="20"/>
        </w:rPr>
      </w:pPr>
      <w:r w:rsidRPr="002D0FBD">
        <w:rPr>
          <w:rFonts w:ascii="Arial" w:eastAsia="Calibri" w:hAnsi="Arial" w:cs="Arial"/>
          <w:color w:val="808080" w:themeColor="background1" w:themeShade="80"/>
          <w:sz w:val="20"/>
          <w:szCs w:val="20"/>
        </w:rPr>
        <w:t>[Date]</w:t>
      </w:r>
    </w:p>
    <w:p w14:paraId="2D38F59E" w14:textId="77777777" w:rsidR="00423F02" w:rsidRPr="00526CC1" w:rsidRDefault="00423F02" w:rsidP="00117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338C6E" w14:textId="77777777" w:rsidR="00117535" w:rsidRDefault="00117535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D9F5697" w14:textId="77777777" w:rsidR="00F50F42" w:rsidRPr="002D0FBD" w:rsidRDefault="002D0FBD" w:rsidP="00117535">
      <w:pPr>
        <w:spacing w:after="0" w:line="240" w:lineRule="auto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Dear </w:t>
      </w:r>
      <w:r w:rsidR="00423F02" w:rsidRPr="002D0FBD">
        <w:rPr>
          <w:rFonts w:ascii="Arial" w:hAnsi="Arial" w:cs="Arial"/>
          <w:bCs/>
          <w:color w:val="808080" w:themeColor="background1" w:themeShade="80"/>
          <w:sz w:val="20"/>
          <w:szCs w:val="20"/>
        </w:rPr>
        <w:t>[GP NAME]</w:t>
      </w:r>
    </w:p>
    <w:p w14:paraId="24C9B7CC" w14:textId="77777777" w:rsidR="00D92978" w:rsidRPr="00526CC1" w:rsidRDefault="00D92978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99CD7E3" w14:textId="77777777" w:rsidR="002D0FBD" w:rsidRPr="00DA668F" w:rsidRDefault="00423F02" w:rsidP="0011753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DA668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Re:</w:t>
      </w:r>
      <w:r w:rsidR="002D0FBD" w:rsidRPr="00DA668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DA668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Transfer of care/ </w:t>
      </w:r>
      <w:r w:rsidR="002D0FBD" w:rsidRPr="00DA668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Discharge from ADHD Services.</w:t>
      </w:r>
    </w:p>
    <w:p w14:paraId="411303F2" w14:textId="77777777" w:rsidR="00423F02" w:rsidRPr="002D0FBD" w:rsidRDefault="00423F02" w:rsidP="00117535">
      <w:pPr>
        <w:spacing w:after="0" w:line="240" w:lineRule="auto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2D0FBD">
        <w:rPr>
          <w:rFonts w:ascii="Arial" w:hAnsi="Arial" w:cs="Arial"/>
          <w:bCs/>
          <w:color w:val="808080" w:themeColor="background1" w:themeShade="80"/>
          <w:sz w:val="20"/>
          <w:szCs w:val="20"/>
        </w:rPr>
        <w:t>[</w:t>
      </w:r>
      <w:r w:rsidR="00795B9F" w:rsidRPr="002D0FBD">
        <w:rPr>
          <w:rFonts w:ascii="Arial" w:hAnsi="Arial" w:cs="Arial"/>
          <w:bCs/>
          <w:color w:val="808080" w:themeColor="background1" w:themeShade="80"/>
          <w:sz w:val="20"/>
          <w:szCs w:val="20"/>
        </w:rPr>
        <w:t>Patient</w:t>
      </w:r>
      <w:r w:rsidRPr="002D0FB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Name]</w:t>
      </w:r>
    </w:p>
    <w:p w14:paraId="118B24A6" w14:textId="77777777" w:rsidR="00423F02" w:rsidRPr="002D0FBD" w:rsidRDefault="002D0FBD" w:rsidP="00117535">
      <w:pPr>
        <w:spacing w:after="0" w:line="240" w:lineRule="auto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[Patient </w:t>
      </w:r>
      <w:r w:rsidR="00795B9F">
        <w:rPr>
          <w:rFonts w:ascii="Arial" w:hAnsi="Arial" w:cs="Arial"/>
          <w:bCs/>
          <w:color w:val="808080" w:themeColor="background1" w:themeShade="80"/>
          <w:sz w:val="20"/>
          <w:szCs w:val="20"/>
        </w:rPr>
        <w:t>Address</w:t>
      </w: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>]</w:t>
      </w:r>
    </w:p>
    <w:p w14:paraId="22099D98" w14:textId="77777777" w:rsidR="00117535" w:rsidRPr="002D0FBD" w:rsidRDefault="00423F02" w:rsidP="00117535">
      <w:pPr>
        <w:spacing w:after="0" w:line="240" w:lineRule="auto"/>
        <w:rPr>
          <w:color w:val="808080" w:themeColor="background1" w:themeShade="80"/>
        </w:rPr>
      </w:pPr>
      <w:r w:rsidRPr="00526CC1">
        <w:rPr>
          <w:rFonts w:ascii="Arial" w:hAnsi="Arial" w:cs="Arial"/>
          <w:bCs/>
          <w:color w:val="000000" w:themeColor="text1"/>
          <w:sz w:val="20"/>
          <w:szCs w:val="20"/>
        </w:rPr>
        <w:t xml:space="preserve">Date of Birth: </w:t>
      </w:r>
      <w:r w:rsidRPr="002D0FBD">
        <w:rPr>
          <w:rFonts w:ascii="Arial" w:hAnsi="Arial" w:cs="Arial"/>
          <w:bCs/>
          <w:color w:val="808080" w:themeColor="background1" w:themeShade="80"/>
          <w:sz w:val="20"/>
          <w:szCs w:val="20"/>
        </w:rPr>
        <w:t>[DD MM YYYY]</w:t>
      </w:r>
      <w:r w:rsidR="00117535" w:rsidRPr="002D0FBD">
        <w:rPr>
          <w:color w:val="808080" w:themeColor="background1" w:themeShade="80"/>
        </w:rPr>
        <w:t xml:space="preserve"> </w:t>
      </w:r>
    </w:p>
    <w:p w14:paraId="65EF86EA" w14:textId="77777777" w:rsidR="00117535" w:rsidRPr="00117535" w:rsidRDefault="00117535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117AFC7" w14:textId="77777777" w:rsidR="00423F02" w:rsidRPr="00526CC1" w:rsidRDefault="00117535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17535">
        <w:rPr>
          <w:rFonts w:ascii="Arial" w:hAnsi="Arial" w:cs="Arial"/>
          <w:bCs/>
          <w:color w:val="000000" w:themeColor="text1"/>
          <w:sz w:val="20"/>
          <w:szCs w:val="20"/>
        </w:rPr>
        <w:t xml:space="preserve">Clinic Date:                               </w:t>
      </w:r>
    </w:p>
    <w:p w14:paraId="74BF26ED" w14:textId="77777777" w:rsidR="00526CC1" w:rsidRDefault="00526CC1" w:rsidP="0011753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26CC1">
        <w:rPr>
          <w:rFonts w:ascii="Arial" w:hAnsi="Arial" w:cs="Arial"/>
          <w:b/>
          <w:bCs/>
          <w:color w:val="000000" w:themeColor="text1"/>
          <w:sz w:val="20"/>
          <w:szCs w:val="20"/>
        </w:rPr>
        <w:t>Diagnosis:</w:t>
      </w:r>
    </w:p>
    <w:p w14:paraId="644556CB" w14:textId="77777777" w:rsidR="00117535" w:rsidRPr="00526CC1" w:rsidRDefault="00117535" w:rsidP="0011753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31F9DF6" w14:textId="77777777" w:rsidR="00BA4F08" w:rsidRDefault="00BA4F08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26CC1">
        <w:rPr>
          <w:rFonts w:ascii="Arial" w:hAnsi="Arial" w:cs="Arial"/>
          <w:b/>
          <w:bCs/>
          <w:color w:val="000000" w:themeColor="text1"/>
          <w:sz w:val="20"/>
          <w:szCs w:val="20"/>
        </w:rPr>
        <w:t>Medication:</w:t>
      </w:r>
      <w:r w:rsidRPr="00526CC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BA18BA">
        <w:rPr>
          <w:rFonts w:ascii="Arial" w:hAnsi="Arial" w:cs="Arial"/>
          <w:bCs/>
          <w:color w:val="808080" w:themeColor="background1" w:themeShade="80"/>
          <w:sz w:val="20"/>
          <w:szCs w:val="20"/>
        </w:rPr>
        <w:t>[DRUG and DOSE and FREQUENCY</w:t>
      </w:r>
      <w:r w:rsidR="00117535" w:rsidRPr="00BA18BA">
        <w:rPr>
          <w:rFonts w:ascii="Arial" w:hAnsi="Arial" w:cs="Arial"/>
          <w:bCs/>
          <w:color w:val="808080" w:themeColor="background1" w:themeShade="80"/>
          <w:sz w:val="20"/>
          <w:szCs w:val="20"/>
        </w:rPr>
        <w:t>]</w:t>
      </w:r>
    </w:p>
    <w:p w14:paraId="7EFBB5A3" w14:textId="77777777" w:rsidR="00117535" w:rsidRPr="00526CC1" w:rsidRDefault="00117535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974352A" w14:textId="77777777" w:rsidR="00117535" w:rsidRDefault="00BA4F08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F7AB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An FP10 was issued </w:t>
      </w:r>
      <w:r w:rsidRPr="00526CC1">
        <w:rPr>
          <w:rFonts w:ascii="Arial" w:hAnsi="Arial" w:cs="Arial"/>
          <w:bCs/>
          <w:color w:val="000000" w:themeColor="text1"/>
          <w:sz w:val="20"/>
          <w:szCs w:val="20"/>
        </w:rPr>
        <w:t xml:space="preserve">on </w:t>
      </w:r>
      <w:r w:rsidRPr="00BA18BA">
        <w:rPr>
          <w:rFonts w:ascii="Arial" w:hAnsi="Arial" w:cs="Arial"/>
          <w:bCs/>
          <w:color w:val="808080" w:themeColor="background1" w:themeShade="80"/>
          <w:sz w:val="20"/>
          <w:szCs w:val="20"/>
        </w:rPr>
        <w:t>[DATE]</w:t>
      </w:r>
      <w:r w:rsidRPr="00526CC1">
        <w:rPr>
          <w:rFonts w:ascii="Arial" w:hAnsi="Arial" w:cs="Arial"/>
          <w:bCs/>
          <w:color w:val="000000" w:themeColor="text1"/>
          <w:sz w:val="20"/>
          <w:szCs w:val="20"/>
        </w:rPr>
        <w:t xml:space="preserve"> for ………days.</w:t>
      </w:r>
      <w:r w:rsidR="00117535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A54A5E" w:rsidRPr="00DA668F">
        <w:rPr>
          <w:rFonts w:ascii="Arial" w:hAnsi="Arial" w:cs="Arial"/>
          <w:bCs/>
          <w:color w:val="000000" w:themeColor="text1"/>
          <w:sz w:val="20"/>
          <w:szCs w:val="20"/>
        </w:rPr>
        <w:t>It is felt this patient is less complex and therefore deemed suitable for transfer of care</w:t>
      </w:r>
      <w:r w:rsidR="00186E63">
        <w:rPr>
          <w:rFonts w:ascii="Arial" w:hAnsi="Arial" w:cs="Arial"/>
          <w:bCs/>
          <w:color w:val="000000" w:themeColor="text1"/>
          <w:sz w:val="20"/>
          <w:szCs w:val="20"/>
        </w:rPr>
        <w:t>/discharge</w:t>
      </w:r>
      <w:r w:rsidR="00A54A5E" w:rsidRPr="00DA668F">
        <w:rPr>
          <w:rFonts w:ascii="Arial" w:hAnsi="Arial" w:cs="Arial"/>
          <w:bCs/>
          <w:color w:val="000000" w:themeColor="text1"/>
          <w:sz w:val="20"/>
          <w:szCs w:val="20"/>
        </w:rPr>
        <w:t xml:space="preserve"> for management in primary care</w:t>
      </w:r>
    </w:p>
    <w:p w14:paraId="1A2844FB" w14:textId="77777777" w:rsidR="008204BC" w:rsidRPr="00AF7AB4" w:rsidRDefault="00117535" w:rsidP="00117535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15EB17EB" w14:textId="77777777" w:rsidR="0057138C" w:rsidRDefault="00DB0151" w:rsidP="00117535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DB0151">
        <w:rPr>
          <w:rFonts w:ascii="Arial" w:hAnsi="Arial" w:cs="Arial"/>
          <w:b/>
          <w:color w:val="000000" w:themeColor="text1"/>
          <w:sz w:val="20"/>
          <w:szCs w:val="20"/>
        </w:rPr>
        <w:t>Recommendations</w:t>
      </w:r>
      <w:r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770157D4" w14:textId="77777777" w:rsidR="003A5A58" w:rsidRPr="00A95D45" w:rsidRDefault="00A95D45" w:rsidP="00BA18BA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Kind</w:t>
      </w:r>
      <w:r w:rsidR="00BA18BA">
        <w:rPr>
          <w:rFonts w:ascii="Arial" w:hAnsi="Arial" w:cs="Arial"/>
          <w:color w:val="000000" w:themeColor="text1"/>
          <w:sz w:val="20"/>
          <w:szCs w:val="20"/>
        </w:rPr>
        <w:t xml:space="preserve">ly take over prescribing monitoring and review of </w:t>
      </w:r>
      <w:r w:rsidR="00BA18BA" w:rsidRPr="00A67BDC">
        <w:rPr>
          <w:rFonts w:ascii="Arial" w:hAnsi="Arial" w:cs="Arial"/>
          <w:color w:val="808080" w:themeColor="background1" w:themeShade="80"/>
          <w:sz w:val="20"/>
          <w:szCs w:val="20"/>
        </w:rPr>
        <w:t>[DRUG NAME]</w:t>
      </w:r>
      <w:r w:rsidR="00A67BDC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p w14:paraId="09934878" w14:textId="77777777" w:rsidR="00A95D45" w:rsidRPr="00E370AC" w:rsidRDefault="00A95D45" w:rsidP="00E370AC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E370AC">
        <w:rPr>
          <w:rFonts w:ascii="Arial" w:hAnsi="Arial" w:cs="Arial"/>
          <w:color w:val="000000" w:themeColor="text1"/>
          <w:sz w:val="20"/>
          <w:szCs w:val="20"/>
        </w:rPr>
        <w:t xml:space="preserve">If you have any questions or concerns </w:t>
      </w:r>
      <w:r w:rsidR="00DF7B37" w:rsidRPr="00E370AC">
        <w:rPr>
          <w:rFonts w:ascii="Arial" w:hAnsi="Arial" w:cs="Arial"/>
          <w:color w:val="000000" w:themeColor="text1"/>
          <w:sz w:val="20"/>
          <w:szCs w:val="20"/>
        </w:rPr>
        <w:t xml:space="preserve">or require additional advice on managing this patients ADHD </w:t>
      </w:r>
      <w:r w:rsidRPr="00E370AC">
        <w:rPr>
          <w:rFonts w:ascii="Arial" w:hAnsi="Arial" w:cs="Arial"/>
          <w:color w:val="000000" w:themeColor="text1"/>
          <w:sz w:val="20"/>
          <w:szCs w:val="20"/>
        </w:rPr>
        <w:t xml:space="preserve">please contact </w:t>
      </w:r>
      <w:r w:rsidRPr="00E370AC">
        <w:rPr>
          <w:rFonts w:ascii="Arial" w:hAnsi="Arial" w:cs="Arial"/>
          <w:sz w:val="20"/>
          <w:szCs w:val="20"/>
        </w:rPr>
        <w:t xml:space="preserve">me directly </w:t>
      </w:r>
      <w:r w:rsidRPr="00E370AC">
        <w:rPr>
          <w:rFonts w:ascii="Arial" w:hAnsi="Arial" w:cs="Arial"/>
          <w:color w:val="808080" w:themeColor="background1" w:themeShade="80"/>
          <w:sz w:val="20"/>
          <w:szCs w:val="20"/>
        </w:rPr>
        <w:t>[</w:t>
      </w:r>
      <w:proofErr w:type="gramStart"/>
      <w:r w:rsidRPr="00E370AC">
        <w:rPr>
          <w:rFonts w:ascii="Arial" w:hAnsi="Arial" w:cs="Arial"/>
          <w:color w:val="808080" w:themeColor="background1" w:themeShade="80"/>
          <w:sz w:val="20"/>
          <w:szCs w:val="20"/>
        </w:rPr>
        <w:t>Telephone:..............</w:t>
      </w:r>
      <w:proofErr w:type="gramEnd"/>
      <w:r w:rsidRPr="00E370AC">
        <w:rPr>
          <w:rFonts w:ascii="Arial" w:hAnsi="Arial" w:cs="Arial"/>
          <w:color w:val="808080" w:themeColor="background1" w:themeShade="80"/>
          <w:sz w:val="20"/>
          <w:szCs w:val="20"/>
        </w:rPr>
        <w:t>, E</w:t>
      </w:r>
      <w:r w:rsidR="0030680D" w:rsidRPr="00E370AC">
        <w:rPr>
          <w:rFonts w:ascii="Arial" w:hAnsi="Arial" w:cs="Arial"/>
          <w:color w:val="808080" w:themeColor="background1" w:themeShade="80"/>
          <w:sz w:val="20"/>
          <w:szCs w:val="20"/>
        </w:rPr>
        <w:t>m</w:t>
      </w:r>
      <w:r w:rsidRPr="00E370AC">
        <w:rPr>
          <w:rFonts w:ascii="Arial" w:hAnsi="Arial" w:cs="Arial"/>
          <w:color w:val="808080" w:themeColor="background1" w:themeShade="80"/>
          <w:sz w:val="20"/>
          <w:szCs w:val="20"/>
        </w:rPr>
        <w:t>a</w:t>
      </w:r>
      <w:r w:rsidR="0030680D" w:rsidRPr="00E370AC">
        <w:rPr>
          <w:rFonts w:ascii="Arial" w:hAnsi="Arial" w:cs="Arial"/>
          <w:color w:val="808080" w:themeColor="background1" w:themeShade="80"/>
          <w:sz w:val="20"/>
          <w:szCs w:val="20"/>
        </w:rPr>
        <w:t>i</w:t>
      </w:r>
      <w:r w:rsidRPr="00E370AC">
        <w:rPr>
          <w:rFonts w:ascii="Arial" w:hAnsi="Arial" w:cs="Arial"/>
          <w:color w:val="808080" w:themeColor="background1" w:themeShade="80"/>
          <w:sz w:val="20"/>
          <w:szCs w:val="20"/>
        </w:rPr>
        <w:t xml:space="preserve">l:…….or by letter] </w:t>
      </w:r>
      <w:r w:rsidR="00DF7B37" w:rsidRPr="00E370AC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p w14:paraId="724FDF29" w14:textId="77777777" w:rsidR="008B5162" w:rsidRDefault="00DF7B37" w:rsidP="0011753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DF7B37">
        <w:rPr>
          <w:rFonts w:ascii="Arial" w:hAnsi="Arial" w:cs="Arial"/>
          <w:color w:val="000000" w:themeColor="text1"/>
          <w:sz w:val="20"/>
          <w:szCs w:val="20"/>
        </w:rPr>
        <w:t>If</w:t>
      </w:r>
      <w:r w:rsidR="003A5A58" w:rsidRPr="00DF7B37">
        <w:rPr>
          <w:rFonts w:ascii="Arial" w:hAnsi="Arial" w:cs="Arial"/>
          <w:color w:val="000000" w:themeColor="text1"/>
          <w:sz w:val="20"/>
          <w:szCs w:val="20"/>
        </w:rPr>
        <w:t xml:space="preserve"> there is significant concern/deterioration in </w:t>
      </w:r>
      <w:r w:rsidRPr="00DF7B37">
        <w:rPr>
          <w:rFonts w:ascii="Arial" w:hAnsi="Arial" w:cs="Arial"/>
          <w:color w:val="000000" w:themeColor="text1"/>
          <w:sz w:val="20"/>
          <w:szCs w:val="20"/>
        </w:rPr>
        <w:t xml:space="preserve">management of ADHD </w:t>
      </w:r>
      <w:r w:rsidR="003A5A58" w:rsidRPr="00DF7B37">
        <w:rPr>
          <w:rFonts w:ascii="Arial" w:hAnsi="Arial" w:cs="Arial"/>
          <w:color w:val="000000" w:themeColor="text1"/>
          <w:sz w:val="20"/>
          <w:szCs w:val="20"/>
        </w:rPr>
        <w:t xml:space="preserve">in future, </w:t>
      </w:r>
      <w:proofErr w:type="gramStart"/>
      <w:r w:rsidR="001F16E7">
        <w:rPr>
          <w:rFonts w:ascii="Arial" w:hAnsi="Arial" w:cs="Arial"/>
          <w:color w:val="000000" w:themeColor="text1"/>
          <w:sz w:val="20"/>
          <w:szCs w:val="20"/>
        </w:rPr>
        <w:t>Please</w:t>
      </w:r>
      <w:proofErr w:type="gramEnd"/>
      <w:r w:rsidR="001F16E7">
        <w:rPr>
          <w:rFonts w:ascii="Arial" w:hAnsi="Arial" w:cs="Arial"/>
          <w:color w:val="000000" w:themeColor="text1"/>
          <w:sz w:val="20"/>
          <w:szCs w:val="20"/>
        </w:rPr>
        <w:t xml:space="preserve"> refer back to our</w:t>
      </w:r>
      <w:r w:rsidR="003A5A58" w:rsidRPr="00DF7B37">
        <w:rPr>
          <w:rFonts w:ascii="Arial" w:hAnsi="Arial" w:cs="Arial"/>
          <w:color w:val="000000" w:themeColor="text1"/>
          <w:sz w:val="20"/>
          <w:szCs w:val="20"/>
        </w:rPr>
        <w:t xml:space="preserve"> service.</w:t>
      </w:r>
    </w:p>
    <w:p w14:paraId="7D31113E" w14:textId="77777777" w:rsidR="00DA668F" w:rsidRDefault="00DA668F" w:rsidP="00DA668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E6F6059" w14:textId="77777777" w:rsidR="00DA668F" w:rsidRPr="00DA668F" w:rsidRDefault="00DA668F" w:rsidP="00DA668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A668F">
        <w:rPr>
          <w:rFonts w:ascii="Arial" w:hAnsi="Arial" w:cs="Arial"/>
          <w:b/>
          <w:bCs/>
          <w:color w:val="000000" w:themeColor="text1"/>
          <w:sz w:val="20"/>
          <w:szCs w:val="20"/>
        </w:rPr>
        <w:t>Relevant History:</w:t>
      </w:r>
    </w:p>
    <w:p w14:paraId="71D014AA" w14:textId="77777777" w:rsidR="00DA668F" w:rsidRPr="00DA668F" w:rsidRDefault="00DA668F" w:rsidP="00DA668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6B5B1E5" w14:textId="77777777" w:rsidR="00DA668F" w:rsidRPr="00DA668F" w:rsidRDefault="00DA668F" w:rsidP="00DA668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A668F">
        <w:rPr>
          <w:rFonts w:ascii="Arial" w:hAnsi="Arial" w:cs="Arial"/>
          <w:b/>
          <w:bCs/>
          <w:color w:val="000000" w:themeColor="text1"/>
          <w:sz w:val="20"/>
          <w:szCs w:val="20"/>
        </w:rPr>
        <w:t>Progress</w:t>
      </w:r>
    </w:p>
    <w:p w14:paraId="13768D03" w14:textId="77777777" w:rsidR="00DA668F" w:rsidRPr="00DA668F" w:rsidRDefault="00DA668F" w:rsidP="00DA668F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DA668F">
        <w:rPr>
          <w:rFonts w:ascii="Arial" w:hAnsi="Arial" w:cs="Arial"/>
          <w:bCs/>
          <w:color w:val="000000" w:themeColor="text1"/>
          <w:sz w:val="20"/>
          <w:szCs w:val="20"/>
        </w:rPr>
        <w:t>This patient is stable and tolerating treatment for ADHD and is happy for care to be transferred back to you.</w:t>
      </w:r>
    </w:p>
    <w:p w14:paraId="460C785E" w14:textId="1D11B8C4" w:rsidR="00DA668F" w:rsidRPr="00DA668F" w:rsidRDefault="00DA668F" w:rsidP="00DA668F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DA668F">
        <w:rPr>
          <w:rFonts w:ascii="Arial" w:hAnsi="Arial" w:cs="Arial"/>
          <w:bCs/>
          <w:color w:val="000000" w:themeColor="text1"/>
          <w:sz w:val="20"/>
          <w:szCs w:val="20"/>
        </w:rPr>
        <w:t>I would be grateful if you could take over this patient’s care</w:t>
      </w:r>
      <w:r w:rsidRPr="00DA668F">
        <w:rPr>
          <w:rFonts w:ascii="Arial" w:hAnsi="Arial" w:cs="Arial"/>
          <w:sz w:val="20"/>
          <w:szCs w:val="20"/>
        </w:rPr>
        <w:t xml:space="preserve"> including </w:t>
      </w:r>
      <w:r w:rsidRPr="00DA668F">
        <w:rPr>
          <w:rFonts w:ascii="Arial" w:hAnsi="Arial" w:cs="Arial"/>
          <w:bCs/>
          <w:color w:val="000000" w:themeColor="text1"/>
          <w:sz w:val="20"/>
          <w:szCs w:val="20"/>
        </w:rPr>
        <w:t xml:space="preserve">prescribing, </w:t>
      </w:r>
      <w:proofErr w:type="gramStart"/>
      <w:r w:rsidRPr="00DA668F">
        <w:rPr>
          <w:rFonts w:ascii="Arial" w:hAnsi="Arial" w:cs="Arial"/>
          <w:bCs/>
          <w:color w:val="000000" w:themeColor="text1"/>
          <w:sz w:val="20"/>
          <w:szCs w:val="20"/>
        </w:rPr>
        <w:t>monitoring</w:t>
      </w:r>
      <w:proofErr w:type="gramEnd"/>
      <w:r w:rsidRPr="00DA668F">
        <w:rPr>
          <w:rFonts w:ascii="Arial" w:hAnsi="Arial" w:cs="Arial"/>
          <w:bCs/>
          <w:color w:val="000000" w:themeColor="text1"/>
          <w:sz w:val="20"/>
          <w:szCs w:val="20"/>
        </w:rPr>
        <w:t xml:space="preserve"> and review of ADHD medication. Above please find an individual management plan agreed at this review. 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A copy of the </w:t>
      </w:r>
      <w:r w:rsidRPr="00DA668F">
        <w:rPr>
          <w:rFonts w:ascii="Arial" w:hAnsi="Arial" w:cs="Arial"/>
          <w:bCs/>
          <w:color w:val="000000" w:themeColor="text1"/>
          <w:sz w:val="20"/>
          <w:szCs w:val="20"/>
        </w:rPr>
        <w:t xml:space="preserve">Shared Care Document for ADHD for additional information to support the transfer of patient </w:t>
      </w:r>
      <w:proofErr w:type="gramStart"/>
      <w:r w:rsidRPr="00DA668F">
        <w:rPr>
          <w:rFonts w:ascii="Arial" w:hAnsi="Arial" w:cs="Arial"/>
          <w:bCs/>
          <w:color w:val="000000" w:themeColor="text1"/>
          <w:sz w:val="20"/>
          <w:szCs w:val="20"/>
        </w:rPr>
        <w:t xml:space="preserve">care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can</w:t>
      </w:r>
      <w:proofErr w:type="gramEnd"/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be found at </w:t>
      </w:r>
      <w:r w:rsidRPr="00DA668F">
        <w:rPr>
          <w:rFonts w:ascii="Arial" w:hAnsi="Arial" w:cs="Arial"/>
          <w:bCs/>
          <w:color w:val="000000" w:themeColor="text1"/>
          <w:sz w:val="20"/>
          <w:szCs w:val="20"/>
          <w:highlight w:val="yellow"/>
        </w:rPr>
        <w:t>XXXXXXX</w:t>
      </w:r>
      <w:r w:rsidR="004849A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DA668F">
        <w:rPr>
          <w:rFonts w:ascii="Arial" w:hAnsi="Arial" w:cs="Arial"/>
          <w:bCs/>
          <w:color w:val="000000" w:themeColor="text1"/>
          <w:sz w:val="20"/>
          <w:szCs w:val="20"/>
        </w:rPr>
        <w:t xml:space="preserve">(NOTE: We are not proposing shared care). This patient will be discharged from our services but can be </w:t>
      </w:r>
      <w:proofErr w:type="gramStart"/>
      <w:r w:rsidRPr="00DA668F">
        <w:rPr>
          <w:rFonts w:ascii="Arial" w:hAnsi="Arial" w:cs="Arial"/>
          <w:bCs/>
          <w:color w:val="000000" w:themeColor="text1"/>
          <w:sz w:val="20"/>
          <w:szCs w:val="20"/>
        </w:rPr>
        <w:t>referred back</w:t>
      </w:r>
      <w:proofErr w:type="gramEnd"/>
      <w:r w:rsidRPr="00DA668F">
        <w:rPr>
          <w:rFonts w:ascii="Arial" w:hAnsi="Arial" w:cs="Arial"/>
          <w:bCs/>
          <w:color w:val="000000" w:themeColor="text1"/>
          <w:sz w:val="20"/>
          <w:szCs w:val="20"/>
        </w:rPr>
        <w:t xml:space="preserve"> in the future should the need arise.</w:t>
      </w:r>
    </w:p>
    <w:p w14:paraId="2F538C88" w14:textId="5D74B844" w:rsidR="00DA668F" w:rsidRPr="005B0BA6" w:rsidRDefault="00DA668F" w:rsidP="00DA668F">
      <w:pPr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DA668F">
        <w:rPr>
          <w:rFonts w:ascii="Arial" w:hAnsi="Arial" w:cs="Arial"/>
          <w:bCs/>
          <w:color w:val="808080" w:themeColor="background1" w:themeShade="80"/>
          <w:sz w:val="20"/>
          <w:szCs w:val="20"/>
        </w:rPr>
        <w:t>[Include:  previous treatment, response and side effects, risk assessment, relapse indicators]</w:t>
      </w:r>
    </w:p>
    <w:p w14:paraId="3343148D" w14:textId="77777777" w:rsidR="008B5162" w:rsidRDefault="008B5162" w:rsidP="0011753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F782237" w14:textId="18610F08" w:rsidR="009F7913" w:rsidRPr="001943AC" w:rsidRDefault="009F7913" w:rsidP="009F791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943AC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Individual Management Plan:</w:t>
      </w:r>
    </w:p>
    <w:p w14:paraId="2EC56C47" w14:textId="77777777" w:rsidR="009F7913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0"/>
        </w:rPr>
      </w:pPr>
      <w:r w:rsidRPr="001943AC">
        <w:rPr>
          <w:rFonts w:ascii="Arial" w:hAnsi="Arial" w:cs="Arial"/>
          <w:color w:val="000000" w:themeColor="text1"/>
          <w:sz w:val="20"/>
          <w:szCs w:val="20"/>
        </w:rPr>
        <w:t xml:space="preserve">The patient has agreed to continue </w:t>
      </w:r>
      <w:r w:rsidRPr="001943AC">
        <w:rPr>
          <w:rFonts w:ascii="Arial" w:hAnsi="Arial" w:cs="Arial"/>
          <w:bCs/>
          <w:color w:val="000000" w:themeColor="text1"/>
          <w:sz w:val="20"/>
          <w:szCs w:val="20"/>
        </w:rPr>
        <w:t>taking the above medication as prescribed</w:t>
      </w:r>
      <w:r w:rsidRPr="00526CC1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66D7A087" w14:textId="77777777" w:rsidR="009F7913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EC171E">
        <w:rPr>
          <w:rFonts w:ascii="Arial" w:hAnsi="Arial" w:cs="Arial"/>
          <w:bCs/>
          <w:color w:val="808080" w:themeColor="background1" w:themeShade="80"/>
          <w:sz w:val="20"/>
          <w:szCs w:val="20"/>
        </w:rPr>
        <w:t>[DRUG NAME]</w:t>
      </w:r>
      <w:r w:rsidR="00AF7AB4">
        <w:rPr>
          <w:rFonts w:ascii="Arial" w:hAnsi="Arial" w:cs="Arial"/>
          <w:bCs/>
          <w:color w:val="808080" w:themeColor="background1" w:themeShade="80"/>
          <w:sz w:val="20"/>
          <w:szCs w:val="20"/>
        </w:rPr>
        <w:t>,</w:t>
      </w:r>
    </w:p>
    <w:p w14:paraId="793658D8" w14:textId="77777777" w:rsidR="009F7913" w:rsidRDefault="009F7913" w:rsidP="009F7913">
      <w:pPr>
        <w:pStyle w:val="ListParagraph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>Delete as appropriate</w:t>
      </w:r>
    </w:p>
    <w:p w14:paraId="34FB55B3" w14:textId="77777777" w:rsidR="009F7913" w:rsidRPr="00EC171E" w:rsidRDefault="00AF7AB4" w:rsidP="009F7913">
      <w:pPr>
        <w:pStyle w:val="ListParagraph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which </w:t>
      </w:r>
      <w:r w:rsidR="009F7913" w:rsidRPr="00EC171E">
        <w:rPr>
          <w:rFonts w:ascii="Arial" w:hAnsi="Arial" w:cs="Arial"/>
          <w:bCs/>
          <w:color w:val="808080" w:themeColor="background1" w:themeShade="80"/>
          <w:sz w:val="20"/>
          <w:szCs w:val="20"/>
        </w:rPr>
        <w:t>is licenced for ADHD in adults.</w:t>
      </w:r>
    </w:p>
    <w:p w14:paraId="291377FD" w14:textId="77777777" w:rsidR="009F7913" w:rsidRDefault="009F7913" w:rsidP="009F7913">
      <w:pPr>
        <w:pStyle w:val="ListParagraph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EC171E">
        <w:rPr>
          <w:rFonts w:ascii="Arial" w:hAnsi="Arial" w:cs="Arial"/>
          <w:bCs/>
          <w:color w:val="808080" w:themeColor="background1" w:themeShade="80"/>
          <w:sz w:val="20"/>
          <w:szCs w:val="20"/>
        </w:rPr>
        <w:lastRenderedPageBreak/>
        <w:t>Or</w:t>
      </w:r>
    </w:p>
    <w:p w14:paraId="6AEEF515" w14:textId="77777777" w:rsidR="009F7913" w:rsidRPr="0030680D" w:rsidRDefault="00AF7AB4" w:rsidP="009F7913">
      <w:pPr>
        <w:pStyle w:val="ListParagraph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which </w:t>
      </w:r>
      <w:r w:rsidR="009F7913" w:rsidRPr="0030680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is not licenced for ADHD in adults and used off label, this has been discussed with the patient who has given consent to treatment with this medication. </w:t>
      </w:r>
    </w:p>
    <w:p w14:paraId="6C3D0E1A" w14:textId="77777777" w:rsidR="009F7913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0"/>
        </w:rPr>
      </w:pPr>
      <w:r w:rsidRPr="00526CC1">
        <w:rPr>
          <w:rFonts w:ascii="Arial" w:hAnsi="Arial" w:cs="Arial"/>
          <w:bCs/>
          <w:color w:val="000000" w:themeColor="text1"/>
          <w:sz w:val="20"/>
          <w:szCs w:val="20"/>
        </w:rPr>
        <w:t>Prescribing Monitoring and review of ADHD medication will be by the GP.</w:t>
      </w:r>
    </w:p>
    <w:p w14:paraId="7D52F5CD" w14:textId="77777777" w:rsidR="009F7913" w:rsidRPr="00D4028E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91F9C">
        <w:rPr>
          <w:rFonts w:ascii="Arial" w:hAnsi="Arial" w:cs="Arial"/>
          <w:color w:val="000000" w:themeColor="text1"/>
          <w:sz w:val="20"/>
          <w:szCs w:val="20"/>
        </w:rPr>
        <w:t>Blood pressure, pulse and weight are monitored every three to six months or whenever there is a dos</w:t>
      </w:r>
      <w:r>
        <w:rPr>
          <w:rFonts w:ascii="Arial" w:hAnsi="Arial" w:cs="Arial"/>
          <w:color w:val="000000" w:themeColor="text1"/>
          <w:sz w:val="20"/>
          <w:szCs w:val="20"/>
        </w:rPr>
        <w:t>e adjustment.</w:t>
      </w:r>
      <w:r w:rsidRPr="00191F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2ACAB23" w14:textId="77777777" w:rsidR="009F7913" w:rsidRPr="00C548A1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color w:val="00B0F0"/>
          <w:sz w:val="20"/>
          <w:szCs w:val="20"/>
        </w:rPr>
      </w:pPr>
      <w:r w:rsidRPr="00C548A1">
        <w:rPr>
          <w:rFonts w:ascii="Arial" w:hAnsi="Arial" w:cs="Arial"/>
          <w:bCs/>
          <w:color w:val="000000" w:themeColor="text1"/>
          <w:sz w:val="20"/>
          <w:szCs w:val="20"/>
        </w:rPr>
        <w:t>Treatment should be reviewed annually</w:t>
      </w:r>
      <w:r w:rsidRPr="00C548A1">
        <w:t xml:space="preserve"> </w:t>
      </w:r>
      <w:r w:rsidRPr="00C548A1">
        <w:rPr>
          <w:rFonts w:ascii="Arial" w:hAnsi="Arial" w:cs="Arial"/>
          <w:bCs/>
          <w:color w:val="000000" w:themeColor="text1"/>
          <w:sz w:val="20"/>
          <w:szCs w:val="20"/>
        </w:rPr>
        <w:t xml:space="preserve">to assess clinical need, </w:t>
      </w:r>
      <w:proofErr w:type="gramStart"/>
      <w:r w:rsidRPr="00C548A1">
        <w:rPr>
          <w:rFonts w:ascii="Arial" w:hAnsi="Arial" w:cs="Arial"/>
          <w:bCs/>
          <w:color w:val="000000" w:themeColor="text1"/>
          <w:sz w:val="20"/>
          <w:szCs w:val="20"/>
        </w:rPr>
        <w:t>benefits</w:t>
      </w:r>
      <w:proofErr w:type="gramEnd"/>
      <w:r w:rsidRPr="00C548A1">
        <w:rPr>
          <w:rFonts w:ascii="Arial" w:hAnsi="Arial" w:cs="Arial"/>
          <w:bCs/>
          <w:color w:val="000000" w:themeColor="text1"/>
          <w:sz w:val="20"/>
          <w:szCs w:val="20"/>
        </w:rPr>
        <w:t xml:space="preserve"> and side effects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Pr="00921BFE">
        <w:rPr>
          <w:rFonts w:ascii="Arial" w:hAnsi="Arial" w:cs="Arial"/>
          <w:bCs/>
          <w:color w:val="808080" w:themeColor="background1" w:themeShade="80"/>
          <w:sz w:val="20"/>
          <w:szCs w:val="20"/>
        </w:rPr>
        <w:t>[add any patient specific advice to support this review]</w:t>
      </w:r>
    </w:p>
    <w:p w14:paraId="652E4CAF" w14:textId="77777777" w:rsidR="009F7913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We expect treatment should continue for </w:t>
      </w:r>
      <w:r w:rsidRPr="00BA18BA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[expected length of treatment]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or </w:t>
      </w:r>
      <w:proofErr w:type="gramStart"/>
      <w:r>
        <w:rPr>
          <w:rFonts w:ascii="Arial" w:hAnsi="Arial" w:cs="Arial"/>
          <w:bCs/>
          <w:color w:val="000000" w:themeColor="text1"/>
          <w:sz w:val="20"/>
          <w:szCs w:val="20"/>
        </w:rPr>
        <w:t>as long as</w:t>
      </w:r>
      <w:proofErr w:type="gramEnd"/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it is clinically effective.</w:t>
      </w:r>
      <w:r w:rsidR="00DD11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gramStart"/>
      <w:r w:rsidR="00DD1158">
        <w:rPr>
          <w:rFonts w:ascii="Arial" w:hAnsi="Arial" w:cs="Arial"/>
          <w:bCs/>
          <w:color w:val="000000" w:themeColor="text1"/>
          <w:sz w:val="20"/>
          <w:szCs w:val="20"/>
        </w:rPr>
        <w:t>Taking into account</w:t>
      </w:r>
      <w:proofErr w:type="gramEnd"/>
      <w:r w:rsidR="00DD1158">
        <w:rPr>
          <w:rFonts w:ascii="Arial" w:hAnsi="Arial" w:cs="Arial"/>
          <w:bCs/>
          <w:color w:val="000000" w:themeColor="text1"/>
          <w:sz w:val="20"/>
          <w:szCs w:val="20"/>
        </w:rPr>
        <w:t xml:space="preserve"> the effect of missed doses, planned dose reductions and brief periods of no treatment and the </w:t>
      </w:r>
      <w:r w:rsidR="00795B9F">
        <w:rPr>
          <w:rFonts w:ascii="Arial" w:hAnsi="Arial" w:cs="Arial"/>
          <w:bCs/>
          <w:color w:val="000000" w:themeColor="text1"/>
          <w:sz w:val="20"/>
          <w:szCs w:val="20"/>
        </w:rPr>
        <w:t>patients</w:t>
      </w:r>
      <w:r w:rsidR="00DD1158">
        <w:rPr>
          <w:rFonts w:ascii="Arial" w:hAnsi="Arial" w:cs="Arial"/>
          <w:bCs/>
          <w:color w:val="000000" w:themeColor="text1"/>
          <w:sz w:val="20"/>
          <w:szCs w:val="20"/>
        </w:rPr>
        <w:t xml:space="preserve"> preferred pattern of use. </w:t>
      </w:r>
    </w:p>
    <w:p w14:paraId="3C40AFDD" w14:textId="0E56A900" w:rsidR="009F7913" w:rsidRPr="004849AC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91F9C">
        <w:rPr>
          <w:rFonts w:ascii="Arial" w:hAnsi="Arial" w:cs="Arial"/>
          <w:color w:val="000000" w:themeColor="text1"/>
          <w:sz w:val="20"/>
          <w:szCs w:val="20"/>
        </w:rPr>
        <w:t>If the patient wishes to stop this treatment in the future</w:t>
      </w:r>
      <w:r w:rsidR="00DD1158">
        <w:rPr>
          <w:rFonts w:ascii="Arial" w:hAnsi="Arial" w:cs="Arial"/>
          <w:color w:val="000000" w:themeColor="text1"/>
          <w:sz w:val="20"/>
          <w:szCs w:val="20"/>
        </w:rPr>
        <w:t>, please taper off slowly and avoid sudden withdrawal to minimise</w:t>
      </w:r>
      <w:r w:rsidR="009C30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1158">
        <w:rPr>
          <w:rFonts w:ascii="Arial" w:hAnsi="Arial" w:cs="Arial"/>
          <w:color w:val="000000" w:themeColor="text1"/>
          <w:sz w:val="20"/>
          <w:szCs w:val="20"/>
        </w:rPr>
        <w:t>withdrawal symptoms</w:t>
      </w:r>
      <w:r w:rsidR="009C306B">
        <w:rPr>
          <w:rFonts w:ascii="Arial" w:hAnsi="Arial" w:cs="Arial"/>
          <w:color w:val="000000" w:themeColor="text1"/>
          <w:sz w:val="20"/>
          <w:szCs w:val="20"/>
        </w:rPr>
        <w:t xml:space="preserve"> which can be severe.</w:t>
      </w:r>
      <w:r w:rsidR="00DD11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91F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011E">
        <w:rPr>
          <w:rFonts w:ascii="Arial" w:hAnsi="Arial" w:cs="Arial"/>
          <w:color w:val="808080" w:themeColor="background1" w:themeShade="80"/>
          <w:sz w:val="20"/>
          <w:szCs w:val="20"/>
        </w:rPr>
        <w:t>[</w:t>
      </w:r>
      <w:r w:rsidR="00795B9F" w:rsidRPr="00F9011E">
        <w:rPr>
          <w:rFonts w:ascii="Arial" w:hAnsi="Arial" w:cs="Arial"/>
          <w:color w:val="808080" w:themeColor="background1" w:themeShade="80"/>
          <w:sz w:val="20"/>
          <w:szCs w:val="20"/>
        </w:rPr>
        <w:t>Enter</w:t>
      </w:r>
      <w:r w:rsidR="00F96B4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 plan for the GP to follow</w:t>
      </w:r>
      <w:r w:rsidRPr="00F9011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including dose reduction regimen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, </w:t>
      </w:r>
      <w:r w:rsidRPr="00F9011E">
        <w:rPr>
          <w:rFonts w:ascii="Arial" w:hAnsi="Arial" w:cs="Arial"/>
          <w:color w:val="808080" w:themeColor="background1" w:themeShade="80"/>
          <w:sz w:val="20"/>
          <w:szCs w:val="20"/>
        </w:rPr>
        <w:t xml:space="preserve">monitoring and when to </w:t>
      </w:r>
      <w:proofErr w:type="gramStart"/>
      <w:r w:rsidRPr="00F9011E">
        <w:rPr>
          <w:rFonts w:ascii="Arial" w:hAnsi="Arial" w:cs="Arial"/>
          <w:color w:val="808080" w:themeColor="background1" w:themeShade="80"/>
          <w:sz w:val="20"/>
          <w:szCs w:val="20"/>
        </w:rPr>
        <w:t>refer back</w:t>
      </w:r>
      <w:proofErr w:type="gramEnd"/>
      <w:r w:rsidRPr="00F9011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to Oxleas</w:t>
      </w:r>
      <w:r w:rsidR="00F96B4E">
        <w:rPr>
          <w:rFonts w:ascii="Arial" w:hAnsi="Arial" w:cs="Arial"/>
          <w:color w:val="808080" w:themeColor="background1" w:themeShade="80"/>
          <w:sz w:val="20"/>
          <w:szCs w:val="20"/>
        </w:rPr>
        <w:t>/</w:t>
      </w:r>
      <w:r w:rsidR="00F96B4E" w:rsidRPr="004849AC">
        <w:rPr>
          <w:rFonts w:ascii="Arial" w:hAnsi="Arial" w:cs="Arial"/>
          <w:color w:val="808080" w:themeColor="background1" w:themeShade="80"/>
          <w:sz w:val="20"/>
          <w:szCs w:val="20"/>
        </w:rPr>
        <w:t>SLaM as appropriate</w:t>
      </w:r>
      <w:r w:rsidRPr="004849AC">
        <w:rPr>
          <w:rFonts w:ascii="Arial" w:hAnsi="Arial" w:cs="Arial"/>
          <w:color w:val="808080" w:themeColor="background1" w:themeShade="80"/>
          <w:sz w:val="20"/>
          <w:szCs w:val="20"/>
        </w:rPr>
        <w:t>]</w:t>
      </w:r>
      <w:r w:rsidR="009C306B" w:rsidRPr="004849A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monitor for rebound/withdrawal symptoms such as jitteriness, increased appetite, restlessness, depression, vivid dreams etc.</w:t>
      </w:r>
      <w:r w:rsidR="00985C7D" w:rsidRPr="004849A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Please </w:t>
      </w:r>
      <w:proofErr w:type="gramStart"/>
      <w:r w:rsidR="00985C7D" w:rsidRPr="004849AC">
        <w:rPr>
          <w:rFonts w:ascii="Arial" w:hAnsi="Arial" w:cs="Arial"/>
          <w:color w:val="808080" w:themeColor="background1" w:themeShade="80"/>
          <w:sz w:val="20"/>
          <w:szCs w:val="20"/>
        </w:rPr>
        <w:t>refer back</w:t>
      </w:r>
      <w:proofErr w:type="gramEnd"/>
      <w:r w:rsidR="00985C7D" w:rsidRPr="004849A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to secondary care if there are any queries or complications with the planned withdrawal.</w:t>
      </w:r>
    </w:p>
    <w:p w14:paraId="18A78668" w14:textId="77777777" w:rsidR="00FA0345" w:rsidRPr="004849AC" w:rsidRDefault="00985C7D" w:rsidP="00FA034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49AC">
        <w:rPr>
          <w:rFonts w:ascii="Arial" w:hAnsi="Arial" w:cs="Arial"/>
          <w:color w:val="000000" w:themeColor="text1"/>
          <w:sz w:val="20"/>
          <w:szCs w:val="20"/>
        </w:rPr>
        <w:t xml:space="preserve">If the patient </w:t>
      </w:r>
      <w:r w:rsidR="009802E3" w:rsidRPr="004849AC">
        <w:rPr>
          <w:rFonts w:ascii="Arial" w:hAnsi="Arial" w:cs="Arial"/>
          <w:color w:val="000000" w:themeColor="text1"/>
          <w:sz w:val="20"/>
          <w:szCs w:val="20"/>
        </w:rPr>
        <w:t>develops symptoms suggestive of cardiac disease during treatment</w:t>
      </w:r>
      <w:r w:rsidR="00FA0345" w:rsidRPr="004849AC">
        <w:rPr>
          <w:rFonts w:ascii="Arial" w:hAnsi="Arial" w:cs="Arial"/>
          <w:color w:val="000000" w:themeColor="text1"/>
          <w:sz w:val="20"/>
          <w:szCs w:val="20"/>
        </w:rPr>
        <w:t>,</w:t>
      </w:r>
      <w:r w:rsidR="009802E3" w:rsidRPr="004849AC">
        <w:rPr>
          <w:rFonts w:ascii="Arial" w:hAnsi="Arial" w:cs="Arial"/>
          <w:color w:val="000000" w:themeColor="text1"/>
          <w:sz w:val="20"/>
          <w:szCs w:val="20"/>
        </w:rPr>
        <w:t xml:space="preserve"> they should be referred for prompt specialist </w:t>
      </w:r>
      <w:r w:rsidR="00FA0345" w:rsidRPr="004849AC">
        <w:rPr>
          <w:rFonts w:ascii="Arial" w:hAnsi="Arial" w:cs="Arial"/>
          <w:color w:val="000000" w:themeColor="text1"/>
          <w:sz w:val="20"/>
          <w:szCs w:val="20"/>
        </w:rPr>
        <w:t>cardiac evaluation.</w:t>
      </w:r>
    </w:p>
    <w:p w14:paraId="6DDC0471" w14:textId="77777777" w:rsidR="0072663D" w:rsidRPr="004849AC" w:rsidRDefault="00FA0345" w:rsidP="0072663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49AC">
        <w:rPr>
          <w:rFonts w:ascii="Arial" w:hAnsi="Arial" w:cs="Arial"/>
          <w:sz w:val="20"/>
          <w:szCs w:val="20"/>
        </w:rPr>
        <w:t xml:space="preserve">Stop treatment on the advice of a specialist or immediately if </w:t>
      </w:r>
      <w:r w:rsidR="0072663D" w:rsidRPr="004849AC">
        <w:rPr>
          <w:rFonts w:ascii="Arial" w:hAnsi="Arial" w:cs="Arial"/>
          <w:sz w:val="20"/>
          <w:szCs w:val="20"/>
        </w:rPr>
        <w:t>urgent need a</w:t>
      </w:r>
      <w:r w:rsidRPr="004849AC">
        <w:rPr>
          <w:rFonts w:ascii="Arial" w:hAnsi="Arial" w:cs="Arial"/>
          <w:sz w:val="20"/>
          <w:szCs w:val="20"/>
        </w:rPr>
        <w:t>rises.</w:t>
      </w:r>
    </w:p>
    <w:p w14:paraId="2CA359E3" w14:textId="77777777" w:rsidR="0072663D" w:rsidRPr="004849AC" w:rsidRDefault="0072663D" w:rsidP="0072663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49AC">
        <w:rPr>
          <w:rFonts w:ascii="Arial" w:hAnsi="Arial" w:cs="Arial"/>
          <w:sz w:val="20"/>
          <w:szCs w:val="20"/>
        </w:rPr>
        <w:t>Check for drug interactions when prescribing new or stopping existing medications.</w:t>
      </w:r>
    </w:p>
    <w:p w14:paraId="743A789E" w14:textId="77777777" w:rsidR="00C57EBA" w:rsidRPr="004849AC" w:rsidRDefault="009F7913" w:rsidP="00C57EB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49AC">
        <w:rPr>
          <w:rFonts w:ascii="Arial" w:hAnsi="Arial" w:cs="Arial"/>
          <w:color w:val="000000" w:themeColor="text1"/>
          <w:sz w:val="20"/>
          <w:szCs w:val="20"/>
        </w:rPr>
        <w:t xml:space="preserve">If treatment is stopped </w:t>
      </w:r>
      <w:proofErr w:type="gramStart"/>
      <w:r w:rsidRPr="004849AC">
        <w:rPr>
          <w:rFonts w:ascii="Arial" w:hAnsi="Arial" w:cs="Arial"/>
          <w:color w:val="000000" w:themeColor="text1"/>
          <w:sz w:val="20"/>
          <w:szCs w:val="20"/>
        </w:rPr>
        <w:t>and  the</w:t>
      </w:r>
      <w:proofErr w:type="gramEnd"/>
      <w:r w:rsidRPr="004849AC">
        <w:rPr>
          <w:rFonts w:ascii="Arial" w:hAnsi="Arial" w:cs="Arial"/>
          <w:color w:val="000000" w:themeColor="text1"/>
          <w:sz w:val="20"/>
          <w:szCs w:val="20"/>
        </w:rPr>
        <w:t xml:space="preserve"> patient wishes to restart treatment</w:t>
      </w:r>
      <w:r w:rsidR="0072663D" w:rsidRPr="004849AC">
        <w:rPr>
          <w:rFonts w:ascii="Arial" w:hAnsi="Arial" w:cs="Arial"/>
          <w:color w:val="000000" w:themeColor="text1"/>
          <w:sz w:val="20"/>
          <w:szCs w:val="20"/>
        </w:rPr>
        <w:t xml:space="preserve"> due to significant symptoms of ADHD</w:t>
      </w:r>
      <w:r w:rsidRPr="004849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49AC">
        <w:rPr>
          <w:rFonts w:ascii="Arial" w:hAnsi="Arial" w:cs="Arial"/>
          <w:color w:val="808080" w:themeColor="background1" w:themeShade="80"/>
          <w:sz w:val="20"/>
          <w:szCs w:val="20"/>
        </w:rPr>
        <w:t>[enter a plan for the GP to follow  including dose titration regimen, monitoring and when to refer back to Oxleas</w:t>
      </w:r>
      <w:r w:rsidR="00F96B4E" w:rsidRPr="004849AC">
        <w:rPr>
          <w:rFonts w:ascii="Arial" w:hAnsi="Arial" w:cs="Arial"/>
          <w:color w:val="808080" w:themeColor="background1" w:themeShade="80"/>
          <w:sz w:val="20"/>
          <w:szCs w:val="20"/>
        </w:rPr>
        <w:t>/SLaM as appropriate</w:t>
      </w:r>
      <w:r w:rsidRPr="004849AC">
        <w:rPr>
          <w:rFonts w:ascii="Arial" w:hAnsi="Arial" w:cs="Arial"/>
          <w:color w:val="808080" w:themeColor="background1" w:themeShade="80"/>
          <w:sz w:val="20"/>
          <w:szCs w:val="20"/>
        </w:rPr>
        <w:t>]</w:t>
      </w:r>
      <w:r w:rsidR="00A441CC" w:rsidRPr="004849A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A441CC" w:rsidRPr="004849AC">
        <w:rPr>
          <w:rFonts w:ascii="Arial" w:hAnsi="Arial" w:cs="Arial"/>
          <w:sz w:val="20"/>
          <w:szCs w:val="20"/>
        </w:rPr>
        <w:t xml:space="preserve">Subject to satisfactory </w:t>
      </w:r>
      <w:r w:rsidR="00240AE8" w:rsidRPr="004849AC">
        <w:rPr>
          <w:rFonts w:ascii="Arial" w:hAnsi="Arial" w:cs="Arial"/>
          <w:sz w:val="20"/>
          <w:szCs w:val="20"/>
        </w:rPr>
        <w:t xml:space="preserve"> routine blood tests, blood pressure, pulse and weight measurements and cardiovascular examination.</w:t>
      </w:r>
    </w:p>
    <w:p w14:paraId="7C878350" w14:textId="6D1F6D47" w:rsidR="00240AE8" w:rsidRPr="004849AC" w:rsidRDefault="00807DEC" w:rsidP="00C57EB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49AC">
        <w:rPr>
          <w:rFonts w:ascii="Arial" w:eastAsia="Times New Roman" w:hAnsi="Arial" w:cs="Arial"/>
          <w:color w:val="000000"/>
          <w:sz w:val="20"/>
          <w:szCs w:val="20"/>
        </w:rPr>
        <w:t>In line with NICE guideline</w:t>
      </w:r>
      <w:r w:rsidR="00D3451B" w:rsidRPr="004849AC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4849AC">
        <w:rPr>
          <w:rFonts w:ascii="Arial" w:eastAsia="Times New Roman" w:hAnsi="Arial" w:cs="Arial"/>
          <w:color w:val="000000"/>
          <w:sz w:val="20"/>
          <w:szCs w:val="20"/>
        </w:rPr>
        <w:t xml:space="preserve"> conduct on-going CV monitoring—see </w:t>
      </w:r>
      <w:r w:rsidRPr="004849AC">
        <w:rPr>
          <w:rFonts w:ascii="Arial" w:eastAsia="Times New Roman" w:hAnsi="Arial" w:cs="Arial"/>
          <w:i/>
          <w:iCs/>
          <w:color w:val="000000"/>
          <w:sz w:val="20"/>
          <w:szCs w:val="20"/>
        </w:rPr>
        <w:t>Cardiovascular</w:t>
      </w:r>
      <w:r w:rsidRPr="004849AC">
        <w:rPr>
          <w:rFonts w:ascii="Arial" w:eastAsia="Times New Roman" w:hAnsi="Arial" w:cs="Arial"/>
          <w:color w:val="000000"/>
          <w:sz w:val="20"/>
          <w:szCs w:val="20"/>
        </w:rPr>
        <w:t xml:space="preserve"> in section 1.8 of </w:t>
      </w:r>
      <w:hyperlink r:id="rId11" w:anchor="maintenance-and-monitoring" w:history="1">
        <w:r w:rsidRPr="004849AC">
          <w:rPr>
            <w:rStyle w:val="Hyperlink"/>
          </w:rPr>
          <w:t>https://www.nice.org.uk/guidance/ng87/chapter/Recommendations#maintenance-and-monitoring</w:t>
        </w:r>
      </w:hyperlink>
      <w:r w:rsidR="00F64AFF" w:rsidRPr="004849AC">
        <w:t xml:space="preserve"> </w:t>
      </w:r>
    </w:p>
    <w:p w14:paraId="75C59E4D" w14:textId="77777777" w:rsidR="007C3B13" w:rsidRPr="00795B9F" w:rsidRDefault="007C3B13" w:rsidP="007C3B13"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95B9F">
        <w:rPr>
          <w:rFonts w:ascii="Arial" w:hAnsi="Arial" w:cs="Arial"/>
          <w:sz w:val="20"/>
          <w:szCs w:val="20"/>
        </w:rPr>
        <w:t xml:space="preserve">These vital signs (BP, Pulse and weight) must be measured before and after every dose </w:t>
      </w:r>
      <w:proofErr w:type="gramStart"/>
      <w:r w:rsidRPr="00795B9F">
        <w:rPr>
          <w:rFonts w:ascii="Arial" w:hAnsi="Arial" w:cs="Arial"/>
          <w:sz w:val="20"/>
          <w:szCs w:val="20"/>
        </w:rPr>
        <w:t>adjustments</w:t>
      </w:r>
      <w:proofErr w:type="gramEnd"/>
      <w:r w:rsidRPr="00795B9F">
        <w:rPr>
          <w:rFonts w:ascii="Arial" w:hAnsi="Arial" w:cs="Arial"/>
          <w:sz w:val="20"/>
          <w:szCs w:val="20"/>
        </w:rPr>
        <w:t xml:space="preserve"> and, if necessary, </w:t>
      </w:r>
      <w:r w:rsidR="00E370AC">
        <w:rPr>
          <w:rFonts w:ascii="Arial" w:hAnsi="Arial" w:cs="Arial"/>
          <w:color w:val="808080" w:themeColor="background1" w:themeShade="80"/>
          <w:sz w:val="20"/>
          <w:szCs w:val="20"/>
        </w:rPr>
        <w:t>[provide</w:t>
      </w:r>
      <w:r w:rsidR="00795B9F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advice on </w:t>
      </w:r>
      <w:r w:rsidR="00E370AC">
        <w:rPr>
          <w:rFonts w:ascii="Arial" w:hAnsi="Arial" w:cs="Arial"/>
          <w:color w:val="808080" w:themeColor="background1" w:themeShade="80"/>
          <w:sz w:val="20"/>
          <w:szCs w:val="20"/>
        </w:rPr>
        <w:t xml:space="preserve">any </w:t>
      </w:r>
      <w:r w:rsidR="00795B9F">
        <w:rPr>
          <w:rFonts w:ascii="Arial" w:hAnsi="Arial" w:cs="Arial"/>
          <w:color w:val="808080" w:themeColor="background1" w:themeShade="80"/>
          <w:sz w:val="20"/>
          <w:szCs w:val="20"/>
        </w:rPr>
        <w:t>dose adjustments that can be made by the GP</w:t>
      </w:r>
      <w:r w:rsidRPr="007C3B13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according to response and tolerance to side-effects.</w:t>
      </w:r>
      <w:r w:rsidR="00795B9F">
        <w:rPr>
          <w:rFonts w:ascii="Arial" w:hAnsi="Arial" w:cs="Arial"/>
          <w:color w:val="808080" w:themeColor="background1" w:themeShade="80"/>
          <w:sz w:val="20"/>
          <w:szCs w:val="20"/>
        </w:rPr>
        <w:t>]</w:t>
      </w:r>
    </w:p>
    <w:p w14:paraId="3956F51F" w14:textId="77777777" w:rsidR="009F7913" w:rsidRPr="00BD6AE2" w:rsidRDefault="009F7913" w:rsidP="009F7913">
      <w:pPr>
        <w:pStyle w:val="ListParagraph"/>
        <w:numPr>
          <w:ilvl w:val="0"/>
          <w:numId w:val="1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D6AE2">
        <w:rPr>
          <w:rFonts w:ascii="Arial" w:hAnsi="Arial" w:cs="Arial"/>
          <w:sz w:val="20"/>
          <w:szCs w:val="20"/>
        </w:rPr>
        <w:t xml:space="preserve">Please refer this patient back to our services if </w:t>
      </w:r>
      <w:r w:rsidRPr="00BD6AE2">
        <w:rPr>
          <w:rFonts w:ascii="Arial" w:hAnsi="Arial" w:cs="Arial"/>
          <w:color w:val="808080" w:themeColor="background1" w:themeShade="80"/>
          <w:sz w:val="20"/>
          <w:szCs w:val="20"/>
        </w:rPr>
        <w:t>[suggestions for when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to</w:t>
      </w:r>
      <w:r w:rsidRPr="00BD6AE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re-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refer and how to re-refer]</w:t>
      </w:r>
    </w:p>
    <w:p w14:paraId="5806778F" w14:textId="77777777" w:rsidR="001F16E7" w:rsidRPr="001F16E7" w:rsidRDefault="001F16E7" w:rsidP="001F16E7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B2585DD" w14:textId="77777777" w:rsidR="001F16E7" w:rsidRPr="001F16E7" w:rsidRDefault="00F96B4E" w:rsidP="00F64AFF">
      <w:p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398D2BC1" w14:textId="77777777" w:rsidR="001F16E7" w:rsidRDefault="001F16E7" w:rsidP="001F16E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7138C">
        <w:rPr>
          <w:rFonts w:ascii="Arial" w:hAnsi="Arial" w:cs="Arial"/>
          <w:color w:val="000000" w:themeColor="text1"/>
          <w:sz w:val="20"/>
          <w:szCs w:val="20"/>
        </w:rPr>
        <w:t>Yours Sincerely</w:t>
      </w:r>
    </w:p>
    <w:p w14:paraId="77D454FD" w14:textId="77777777" w:rsidR="001F16E7" w:rsidRDefault="001F16E7" w:rsidP="001F16E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7CD71DC" w14:textId="77777777" w:rsidR="001F16E7" w:rsidRDefault="001F16E7" w:rsidP="001F16E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…………………………….</w:t>
      </w:r>
    </w:p>
    <w:p w14:paraId="0F95D9D2" w14:textId="77777777" w:rsidR="001F16E7" w:rsidRDefault="001F16E7" w:rsidP="001F16E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2D1F90D" w14:textId="77777777" w:rsidR="009F7913" w:rsidRPr="0057138C" w:rsidRDefault="009F7913" w:rsidP="0011753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9F7913" w:rsidRPr="0057138C" w:rsidSect="00C6133D">
      <w:headerReference w:type="default" r:id="rId12"/>
      <w:footerReference w:type="default" r:id="rId13"/>
      <w:pgSz w:w="11906" w:h="16838"/>
      <w:pgMar w:top="1440" w:right="1440" w:bottom="1440" w:left="1440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B6F61" w14:textId="77777777" w:rsidR="00005203" w:rsidRDefault="00005203" w:rsidP="0095280E">
      <w:pPr>
        <w:spacing w:after="0" w:line="240" w:lineRule="auto"/>
      </w:pPr>
      <w:r>
        <w:separator/>
      </w:r>
    </w:p>
  </w:endnote>
  <w:endnote w:type="continuationSeparator" w:id="0">
    <w:p w14:paraId="59A91801" w14:textId="77777777" w:rsidR="00005203" w:rsidRDefault="00005203" w:rsidP="0095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A9154" w14:textId="67413565" w:rsidR="004130BB" w:rsidRPr="0007789A" w:rsidRDefault="004130BB" w:rsidP="009C358E">
    <w:pPr>
      <w:pStyle w:val="Footer"/>
      <w:jc w:val="center"/>
      <w:rPr>
        <w:sz w:val="18"/>
        <w:szCs w:val="18"/>
      </w:rPr>
    </w:pPr>
    <w:r w:rsidRPr="0007789A">
      <w:rPr>
        <w:sz w:val="18"/>
        <w:szCs w:val="18"/>
      </w:rPr>
      <w:t>T</w:t>
    </w:r>
    <w:r w:rsidR="00973900" w:rsidRPr="0007789A">
      <w:rPr>
        <w:sz w:val="18"/>
        <w:szCs w:val="18"/>
      </w:rPr>
      <w:t>h</w:t>
    </w:r>
    <w:r w:rsidRPr="0007789A">
      <w:rPr>
        <w:sz w:val="18"/>
        <w:szCs w:val="18"/>
      </w:rPr>
      <w:t>is t</w:t>
    </w:r>
    <w:r w:rsidR="00C517E2" w:rsidRPr="0007789A">
      <w:rPr>
        <w:sz w:val="18"/>
        <w:szCs w:val="18"/>
      </w:rPr>
      <w:t xml:space="preserve">emplate letter </w:t>
    </w:r>
    <w:r w:rsidRPr="0007789A">
      <w:rPr>
        <w:sz w:val="18"/>
        <w:szCs w:val="18"/>
      </w:rPr>
      <w:t xml:space="preserve">was </w:t>
    </w:r>
    <w:r w:rsidR="00C517E2" w:rsidRPr="0007789A">
      <w:rPr>
        <w:sz w:val="18"/>
        <w:szCs w:val="18"/>
      </w:rPr>
      <w:t>developed on behalf of South East London by Oxleas NHS Foundation Trust</w:t>
    </w:r>
    <w:r w:rsidR="000A19F9" w:rsidRPr="0007789A">
      <w:rPr>
        <w:sz w:val="18"/>
        <w:szCs w:val="18"/>
      </w:rPr>
      <w:t>.</w:t>
    </w:r>
  </w:p>
  <w:p w14:paraId="60D0107E" w14:textId="77777777" w:rsidR="009C358E" w:rsidRDefault="000A19F9">
    <w:pPr>
      <w:pStyle w:val="Footer"/>
      <w:rPr>
        <w:sz w:val="18"/>
        <w:szCs w:val="18"/>
      </w:rPr>
    </w:pPr>
    <w:r w:rsidRPr="0007789A">
      <w:rPr>
        <w:b/>
        <w:bCs/>
        <w:sz w:val="18"/>
        <w:szCs w:val="18"/>
      </w:rPr>
      <w:t>Approved</w:t>
    </w:r>
    <w:r w:rsidRPr="0007789A">
      <w:rPr>
        <w:sz w:val="18"/>
        <w:szCs w:val="18"/>
      </w:rPr>
      <w:t xml:space="preserve"> </w:t>
    </w:r>
    <w:r w:rsidR="00DF0F20" w:rsidRPr="0007789A">
      <w:rPr>
        <w:sz w:val="18"/>
        <w:szCs w:val="18"/>
      </w:rPr>
      <w:t>(</w:t>
    </w:r>
    <w:r w:rsidRPr="0007789A">
      <w:rPr>
        <w:sz w:val="18"/>
        <w:szCs w:val="18"/>
      </w:rPr>
      <w:t>via the SEL</w:t>
    </w:r>
    <w:r w:rsidR="00C80D90" w:rsidRPr="0007789A">
      <w:rPr>
        <w:sz w:val="18"/>
        <w:szCs w:val="18"/>
      </w:rPr>
      <w:t xml:space="preserve"> Integrated</w:t>
    </w:r>
    <w:r w:rsidRPr="0007789A">
      <w:rPr>
        <w:sz w:val="18"/>
        <w:szCs w:val="18"/>
      </w:rPr>
      <w:t xml:space="preserve"> Medicines Optimisation Committee</w:t>
    </w:r>
    <w:r w:rsidR="00DF0F20" w:rsidRPr="0007789A">
      <w:rPr>
        <w:sz w:val="18"/>
        <w:szCs w:val="18"/>
      </w:rPr>
      <w:t>)</w:t>
    </w:r>
    <w:r w:rsidR="00C80D90" w:rsidRPr="0007789A">
      <w:rPr>
        <w:sz w:val="18"/>
        <w:szCs w:val="18"/>
      </w:rPr>
      <w:t>:</w:t>
    </w:r>
    <w:r w:rsidR="00973900" w:rsidRPr="0007789A">
      <w:rPr>
        <w:sz w:val="18"/>
        <w:szCs w:val="18"/>
      </w:rPr>
      <w:t xml:space="preserve"> October 2020, updated</w:t>
    </w:r>
    <w:r w:rsidR="00C80D90" w:rsidRPr="0007789A">
      <w:rPr>
        <w:sz w:val="18"/>
        <w:szCs w:val="18"/>
      </w:rPr>
      <w:t xml:space="preserve"> March 2021</w:t>
    </w:r>
    <w:r w:rsidR="00DF0F20" w:rsidRPr="0007789A">
      <w:rPr>
        <w:sz w:val="18"/>
        <w:szCs w:val="18"/>
      </w:rPr>
      <w:t>.</w:t>
    </w:r>
    <w:r w:rsidR="007B40F9" w:rsidRPr="0007789A">
      <w:rPr>
        <w:sz w:val="18"/>
        <w:szCs w:val="18"/>
      </w:rPr>
      <w:t xml:space="preserve"> </w:t>
    </w:r>
  </w:p>
  <w:p w14:paraId="5B488093" w14:textId="5497DAE4" w:rsidR="00377BA5" w:rsidRDefault="00C80D90">
    <w:pPr>
      <w:pStyle w:val="Footer"/>
      <w:rPr>
        <w:sz w:val="18"/>
        <w:szCs w:val="18"/>
      </w:rPr>
    </w:pPr>
    <w:r w:rsidRPr="0007789A">
      <w:rPr>
        <w:b/>
        <w:bCs/>
        <w:sz w:val="18"/>
        <w:szCs w:val="18"/>
      </w:rPr>
      <w:t>Review date</w:t>
    </w:r>
    <w:r w:rsidRPr="0007789A">
      <w:rPr>
        <w:sz w:val="18"/>
        <w:szCs w:val="18"/>
      </w:rPr>
      <w:t xml:space="preserve">: </w:t>
    </w:r>
    <w:r w:rsidR="00987BF6">
      <w:rPr>
        <w:sz w:val="18"/>
        <w:szCs w:val="18"/>
      </w:rPr>
      <w:t>October</w:t>
    </w:r>
    <w:r w:rsidRPr="0007789A">
      <w:rPr>
        <w:sz w:val="18"/>
        <w:szCs w:val="18"/>
      </w:rPr>
      <w:t xml:space="preserve"> 2023</w:t>
    </w:r>
    <w:r w:rsidR="00DF0F20" w:rsidRPr="0007789A">
      <w:rPr>
        <w:sz w:val="18"/>
        <w:szCs w:val="18"/>
      </w:rPr>
      <w:t xml:space="preserve"> (or sooner if indicated)</w:t>
    </w:r>
  </w:p>
  <w:p w14:paraId="3AE1C563" w14:textId="061C70A3" w:rsidR="00C6133D" w:rsidRPr="0007789A" w:rsidRDefault="00C6133D" w:rsidP="00C6133D">
    <w:pPr>
      <w:pStyle w:val="Footer"/>
      <w:jc w:val="center"/>
      <w:rPr>
        <w:sz w:val="18"/>
        <w:szCs w:val="18"/>
      </w:rPr>
    </w:pPr>
    <w:r w:rsidRPr="00C6133D">
      <w:rPr>
        <w:sz w:val="18"/>
        <w:szCs w:val="18"/>
      </w:rPr>
      <w:t xml:space="preserve">Page </w:t>
    </w:r>
    <w:r w:rsidRPr="00C6133D">
      <w:rPr>
        <w:b/>
        <w:bCs/>
        <w:sz w:val="18"/>
        <w:szCs w:val="18"/>
      </w:rPr>
      <w:fldChar w:fldCharType="begin"/>
    </w:r>
    <w:r w:rsidRPr="00C6133D">
      <w:rPr>
        <w:b/>
        <w:bCs/>
        <w:sz w:val="18"/>
        <w:szCs w:val="18"/>
      </w:rPr>
      <w:instrText xml:space="preserve"> PAGE  \* Arabic  \* MERGEFORMAT </w:instrText>
    </w:r>
    <w:r w:rsidRPr="00C6133D">
      <w:rPr>
        <w:b/>
        <w:bCs/>
        <w:sz w:val="18"/>
        <w:szCs w:val="18"/>
      </w:rPr>
      <w:fldChar w:fldCharType="separate"/>
    </w:r>
    <w:r w:rsidRPr="00C6133D">
      <w:rPr>
        <w:b/>
        <w:bCs/>
        <w:noProof/>
        <w:sz w:val="18"/>
        <w:szCs w:val="18"/>
      </w:rPr>
      <w:t>1</w:t>
    </w:r>
    <w:r w:rsidRPr="00C6133D">
      <w:rPr>
        <w:b/>
        <w:bCs/>
        <w:sz w:val="18"/>
        <w:szCs w:val="18"/>
      </w:rPr>
      <w:fldChar w:fldCharType="end"/>
    </w:r>
    <w:r w:rsidRPr="00C6133D">
      <w:rPr>
        <w:sz w:val="18"/>
        <w:szCs w:val="18"/>
      </w:rPr>
      <w:t xml:space="preserve"> of </w:t>
    </w:r>
    <w:r w:rsidRPr="00C6133D">
      <w:rPr>
        <w:b/>
        <w:bCs/>
        <w:sz w:val="18"/>
        <w:szCs w:val="18"/>
      </w:rPr>
      <w:fldChar w:fldCharType="begin"/>
    </w:r>
    <w:r w:rsidRPr="00C6133D">
      <w:rPr>
        <w:b/>
        <w:bCs/>
        <w:sz w:val="18"/>
        <w:szCs w:val="18"/>
      </w:rPr>
      <w:instrText xml:space="preserve"> NUMPAGES  \* Arabic  \* MERGEFORMAT </w:instrText>
    </w:r>
    <w:r w:rsidRPr="00C6133D">
      <w:rPr>
        <w:b/>
        <w:bCs/>
        <w:sz w:val="18"/>
        <w:szCs w:val="18"/>
      </w:rPr>
      <w:fldChar w:fldCharType="separate"/>
    </w:r>
    <w:r w:rsidRPr="00C6133D">
      <w:rPr>
        <w:b/>
        <w:bCs/>
        <w:noProof/>
        <w:sz w:val="18"/>
        <w:szCs w:val="18"/>
      </w:rPr>
      <w:t>2</w:t>
    </w:r>
    <w:r w:rsidRPr="00C6133D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15425" w14:textId="77777777" w:rsidR="00005203" w:rsidRDefault="00005203" w:rsidP="0095280E">
      <w:pPr>
        <w:spacing w:after="0" w:line="240" w:lineRule="auto"/>
      </w:pPr>
      <w:r>
        <w:separator/>
      </w:r>
    </w:p>
  </w:footnote>
  <w:footnote w:type="continuationSeparator" w:id="0">
    <w:p w14:paraId="07F9DA20" w14:textId="77777777" w:rsidR="00005203" w:rsidRDefault="00005203" w:rsidP="0095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8F7F5" w14:textId="77777777" w:rsidR="00704002" w:rsidRDefault="00704002" w:rsidP="005703BD">
    <w:pPr>
      <w:pStyle w:val="Header"/>
      <w:jc w:val="right"/>
    </w:pPr>
  </w:p>
  <w:p w14:paraId="62CD5C53" w14:textId="77777777" w:rsidR="008C3B73" w:rsidRDefault="008C3B73" w:rsidP="008C3B73">
    <w:pPr>
      <w:pStyle w:val="Header"/>
      <w:jc w:val="right"/>
    </w:pPr>
  </w:p>
  <w:p w14:paraId="7B5BD2B0" w14:textId="77777777" w:rsidR="005703BD" w:rsidRDefault="00186E63" w:rsidP="008C3B73">
    <w:pPr>
      <w:pStyle w:val="Header"/>
      <w:jc w:val="right"/>
    </w:pPr>
    <w:r>
      <w:t>LOGO and address to be added</w:t>
    </w:r>
    <w:r w:rsidR="00D20D2B">
      <w:t xml:space="preserve"> of requesting Mental Health Trust</w:t>
    </w:r>
  </w:p>
  <w:p w14:paraId="0CAE916B" w14:textId="77777777" w:rsidR="00DA668F" w:rsidRDefault="00186E63" w:rsidP="008C3B73">
    <w:pPr>
      <w:pStyle w:val="Header"/>
      <w:jc w:val="right"/>
    </w:pPr>
    <w:r w:rsidRPr="00186E63">
      <w:t>GENERIC EMAIL ADDRESS</w:t>
    </w:r>
    <w:r w:rsidR="00D20D2B">
      <w:t xml:space="preserve"> /contact details to be added</w:t>
    </w:r>
  </w:p>
  <w:p w14:paraId="200D6381" w14:textId="77777777" w:rsidR="008C3B73" w:rsidRDefault="008C3B73" w:rsidP="008C3B73">
    <w:pPr>
      <w:pStyle w:val="Header"/>
      <w:jc w:val="right"/>
    </w:pPr>
  </w:p>
  <w:p w14:paraId="3CAF1718" w14:textId="77777777" w:rsidR="0095280E" w:rsidRDefault="0095280E" w:rsidP="0095280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5446C"/>
    <w:multiLevelType w:val="hybridMultilevel"/>
    <w:tmpl w:val="C16240F0"/>
    <w:lvl w:ilvl="0" w:tplc="8DB83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20C8"/>
    <w:multiLevelType w:val="hybridMultilevel"/>
    <w:tmpl w:val="F5B018BE"/>
    <w:lvl w:ilvl="0" w:tplc="96E67D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2A4"/>
    <w:rsid w:val="00005203"/>
    <w:rsid w:val="000062B9"/>
    <w:rsid w:val="0002020C"/>
    <w:rsid w:val="0003353C"/>
    <w:rsid w:val="00036533"/>
    <w:rsid w:val="0007789A"/>
    <w:rsid w:val="0009465D"/>
    <w:rsid w:val="000A19F9"/>
    <w:rsid w:val="000B11F6"/>
    <w:rsid w:val="000D384D"/>
    <w:rsid w:val="00104315"/>
    <w:rsid w:val="00105907"/>
    <w:rsid w:val="00114531"/>
    <w:rsid w:val="00117535"/>
    <w:rsid w:val="0014526F"/>
    <w:rsid w:val="00186E63"/>
    <w:rsid w:val="00191F9C"/>
    <w:rsid w:val="001943AC"/>
    <w:rsid w:val="001F16E7"/>
    <w:rsid w:val="001F7C25"/>
    <w:rsid w:val="00224403"/>
    <w:rsid w:val="00240AE8"/>
    <w:rsid w:val="00256C93"/>
    <w:rsid w:val="00286FA6"/>
    <w:rsid w:val="00290103"/>
    <w:rsid w:val="002D0FBD"/>
    <w:rsid w:val="002F5C18"/>
    <w:rsid w:val="0030680D"/>
    <w:rsid w:val="003077B0"/>
    <w:rsid w:val="00315A12"/>
    <w:rsid w:val="00317AA3"/>
    <w:rsid w:val="003263BB"/>
    <w:rsid w:val="00336F68"/>
    <w:rsid w:val="0035134D"/>
    <w:rsid w:val="00365AA7"/>
    <w:rsid w:val="00376858"/>
    <w:rsid w:val="00377BA5"/>
    <w:rsid w:val="00381B97"/>
    <w:rsid w:val="003A5A58"/>
    <w:rsid w:val="003B4487"/>
    <w:rsid w:val="003C09DB"/>
    <w:rsid w:val="003D236D"/>
    <w:rsid w:val="003E15B6"/>
    <w:rsid w:val="004130BB"/>
    <w:rsid w:val="00423F02"/>
    <w:rsid w:val="00472279"/>
    <w:rsid w:val="00483E4C"/>
    <w:rsid w:val="004849AC"/>
    <w:rsid w:val="004933EB"/>
    <w:rsid w:val="004B08DB"/>
    <w:rsid w:val="0050180C"/>
    <w:rsid w:val="00526CC1"/>
    <w:rsid w:val="005446BA"/>
    <w:rsid w:val="005703BD"/>
    <w:rsid w:val="0057138C"/>
    <w:rsid w:val="00596A34"/>
    <w:rsid w:val="005B0BA6"/>
    <w:rsid w:val="005B7BA1"/>
    <w:rsid w:val="005C6BF8"/>
    <w:rsid w:val="00676B36"/>
    <w:rsid w:val="00704002"/>
    <w:rsid w:val="007045DC"/>
    <w:rsid w:val="007155A2"/>
    <w:rsid w:val="0072663D"/>
    <w:rsid w:val="00731055"/>
    <w:rsid w:val="0077608C"/>
    <w:rsid w:val="00795B9F"/>
    <w:rsid w:val="007B065C"/>
    <w:rsid w:val="007B40F9"/>
    <w:rsid w:val="007C3B13"/>
    <w:rsid w:val="007C3BCA"/>
    <w:rsid w:val="007E2FC3"/>
    <w:rsid w:val="007F49BA"/>
    <w:rsid w:val="008041A5"/>
    <w:rsid w:val="00807DEC"/>
    <w:rsid w:val="008204BC"/>
    <w:rsid w:val="00834253"/>
    <w:rsid w:val="00855EC9"/>
    <w:rsid w:val="0086350D"/>
    <w:rsid w:val="00894330"/>
    <w:rsid w:val="008B0EED"/>
    <w:rsid w:val="008B5162"/>
    <w:rsid w:val="008C3B73"/>
    <w:rsid w:val="008E5240"/>
    <w:rsid w:val="008F3C65"/>
    <w:rsid w:val="00921BFE"/>
    <w:rsid w:val="0095280E"/>
    <w:rsid w:val="00973900"/>
    <w:rsid w:val="009802E3"/>
    <w:rsid w:val="00985C7D"/>
    <w:rsid w:val="00987BF6"/>
    <w:rsid w:val="009C306B"/>
    <w:rsid w:val="009C358E"/>
    <w:rsid w:val="009F7913"/>
    <w:rsid w:val="00A441CC"/>
    <w:rsid w:val="00A54A5E"/>
    <w:rsid w:val="00A67BDC"/>
    <w:rsid w:val="00A95D45"/>
    <w:rsid w:val="00AA0BFA"/>
    <w:rsid w:val="00AB6349"/>
    <w:rsid w:val="00AF7AB4"/>
    <w:rsid w:val="00B422BD"/>
    <w:rsid w:val="00B8292C"/>
    <w:rsid w:val="00BA18BA"/>
    <w:rsid w:val="00BA4F08"/>
    <w:rsid w:val="00BD6AE2"/>
    <w:rsid w:val="00C05FFE"/>
    <w:rsid w:val="00C33593"/>
    <w:rsid w:val="00C517E2"/>
    <w:rsid w:val="00C548A1"/>
    <w:rsid w:val="00C57EBA"/>
    <w:rsid w:val="00C6133D"/>
    <w:rsid w:val="00C80D90"/>
    <w:rsid w:val="00C957A8"/>
    <w:rsid w:val="00CA52A4"/>
    <w:rsid w:val="00CF08E2"/>
    <w:rsid w:val="00D13A08"/>
    <w:rsid w:val="00D20D2B"/>
    <w:rsid w:val="00D3451B"/>
    <w:rsid w:val="00D4028E"/>
    <w:rsid w:val="00D53BE2"/>
    <w:rsid w:val="00D70F9F"/>
    <w:rsid w:val="00D92978"/>
    <w:rsid w:val="00DA668F"/>
    <w:rsid w:val="00DB0151"/>
    <w:rsid w:val="00DD1158"/>
    <w:rsid w:val="00DF0F20"/>
    <w:rsid w:val="00DF5515"/>
    <w:rsid w:val="00DF7B37"/>
    <w:rsid w:val="00E138D8"/>
    <w:rsid w:val="00E370AC"/>
    <w:rsid w:val="00EA7E98"/>
    <w:rsid w:val="00EC171E"/>
    <w:rsid w:val="00F02F31"/>
    <w:rsid w:val="00F07FBA"/>
    <w:rsid w:val="00F50F42"/>
    <w:rsid w:val="00F64AFF"/>
    <w:rsid w:val="00F72A7D"/>
    <w:rsid w:val="00F831EE"/>
    <w:rsid w:val="00F9011E"/>
    <w:rsid w:val="00F96B4E"/>
    <w:rsid w:val="00FA0345"/>
    <w:rsid w:val="00FE4428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1B919F"/>
  <w15:docId w15:val="{92B89103-AD95-49B2-8E59-0EFE1D0F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533"/>
    <w:pPr>
      <w:spacing w:after="0" w:line="240" w:lineRule="auto"/>
      <w:ind w:left="720"/>
    </w:pPr>
    <w:rPr>
      <w:rFonts w:ascii="Calibri" w:eastAsia="MS PGothic" w:hAnsi="Calibri" w:cs="MS PGothic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80E"/>
  </w:style>
  <w:style w:type="paragraph" w:styleId="Footer">
    <w:name w:val="footer"/>
    <w:basedOn w:val="Normal"/>
    <w:link w:val="FooterChar"/>
    <w:uiPriority w:val="99"/>
    <w:unhideWhenUsed/>
    <w:rsid w:val="00952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80E"/>
  </w:style>
  <w:style w:type="paragraph" w:styleId="BalloonText">
    <w:name w:val="Balloon Text"/>
    <w:basedOn w:val="Normal"/>
    <w:link w:val="BalloonTextChar"/>
    <w:uiPriority w:val="99"/>
    <w:semiHidden/>
    <w:unhideWhenUsed/>
    <w:rsid w:val="0095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0E"/>
    <w:rPr>
      <w:rFonts w:ascii="Tahoma" w:hAnsi="Tahoma" w:cs="Tahoma"/>
      <w:sz w:val="16"/>
      <w:szCs w:val="16"/>
    </w:rPr>
  </w:style>
  <w:style w:type="paragraph" w:customStyle="1" w:styleId="label">
    <w:name w:val="label"/>
    <w:basedOn w:val="Normal"/>
    <w:next w:val="ADDRESS"/>
    <w:rsid w:val="00704002"/>
    <w:pPr>
      <w:spacing w:line="240" w:lineRule="auto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ADDRESS">
    <w:name w:val="ADDRESS"/>
    <w:rsid w:val="0070400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703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7FBA"/>
    <w:pPr>
      <w:spacing w:after="0" w:line="240" w:lineRule="auto"/>
    </w:pPr>
    <w:rPr>
      <w:rFonts w:ascii="PMingLiU" w:eastAsia="PMingLiU" w:hAnsi="PMingLiU" w:cs="PMingLiU"/>
      <w:sz w:val="24"/>
      <w:szCs w:val="24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A54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A5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AF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39911">
                  <w:marLeft w:val="0"/>
                  <w:marRight w:val="0"/>
                  <w:marTop w:val="0"/>
                  <w:marBottom w:val="0"/>
                  <w:divBdr>
                    <w:top w:val="single" w:sz="6" w:space="0" w:color="A59A94"/>
                    <w:left w:val="single" w:sz="6" w:space="0" w:color="A59A94"/>
                    <w:bottom w:val="single" w:sz="6" w:space="0" w:color="A59A94"/>
                    <w:right w:val="single" w:sz="6" w:space="0" w:color="A59A94"/>
                  </w:divBdr>
                </w:div>
              </w:divsChild>
            </w:div>
          </w:divsChild>
        </w:div>
      </w:divsChild>
    </w:div>
    <w:div w:id="15908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ng87/chapter/Recommendation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12FAAFC186C985488CDC3C2ED755E48F" ma:contentTypeVersion="3" ma:contentTypeDescription="" ma:contentTypeScope="" ma:versionID="03efd92d94f51260e45415aca79741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6B880-474D-4208-B5B6-67F18F2C9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5BAD7D-B2EA-44B8-B332-DD7D292C6A0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03FEEE1-58B9-4875-9A55-95DC1BE2A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158AA-5A9B-47EE-BA4B-BC9DEDE451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Oxleas NHS Foundation Trust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Elueme, Michael</dc:creator>
  <cp:lastModifiedBy>Devika Sennik</cp:lastModifiedBy>
  <cp:revision>19</cp:revision>
  <cp:lastPrinted>2018-10-31T15:06:00Z</cp:lastPrinted>
  <dcterms:created xsi:type="dcterms:W3CDTF">2021-03-23T10:52:00Z</dcterms:created>
  <dcterms:modified xsi:type="dcterms:W3CDTF">2021-04-06T11:01:00Z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0x0101009CEB1DA2CC907747900298E7F35D742E0012FAAFC186C985488CDC3C2ED755E48F</vt:lpwstr>
  </property>
  <property fmtid="{D5CDD505-2E9C-101B-9397-08002B2CF9AE}" pid="3" name="Order">
    <vt:r8>100</vt:r8>
  </property>
</Properties>
</file>