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3F24" w14:textId="77777777" w:rsidR="003416DE" w:rsidRPr="00325BAF" w:rsidRDefault="003416DE" w:rsidP="003416DE">
      <w:pPr>
        <w:pStyle w:val="Header"/>
      </w:pPr>
      <w:r w:rsidRPr="00F239A3">
        <w:rPr>
          <w:b/>
          <w:bCs/>
          <w:sz w:val="24"/>
          <w:szCs w:val="24"/>
        </w:rPr>
        <w:t xml:space="preserve">SEL Inclisiran Initiation Checklist </w:t>
      </w:r>
      <w:r w:rsidRPr="00F239A3">
        <w:rPr>
          <w:b/>
          <w:bCs/>
          <w:sz w:val="24"/>
          <w:szCs w:val="24"/>
        </w:rPr>
        <w:tab/>
      </w:r>
      <w:r w:rsidRPr="00F239A3">
        <w:rPr>
          <w:b/>
          <w:bCs/>
          <w:sz w:val="24"/>
          <w:szCs w:val="24"/>
        </w:rPr>
        <w:tab/>
      </w:r>
      <w:r w:rsidRPr="00F239A3">
        <w:rPr>
          <w:b/>
          <w:bCs/>
          <w:sz w:val="24"/>
          <w:szCs w:val="24"/>
        </w:rPr>
        <w:tab/>
      </w:r>
      <w:r w:rsidRPr="00F239A3">
        <w:rPr>
          <w:b/>
          <w:bCs/>
          <w:sz w:val="24"/>
          <w:szCs w:val="24"/>
        </w:rPr>
        <w:tab/>
      </w:r>
      <w:r w:rsidRPr="00F239A3">
        <w:rPr>
          <w:b/>
          <w:bCs/>
          <w:sz w:val="24"/>
          <w:szCs w:val="24"/>
        </w:rPr>
        <w:tab/>
      </w:r>
      <w:r w:rsidRPr="00F239A3">
        <w:rPr>
          <w:b/>
          <w:bCs/>
          <w:sz w:val="24"/>
          <w:szCs w:val="24"/>
        </w:rPr>
        <w:tab/>
      </w:r>
      <w:r w:rsidRPr="00F239A3">
        <w:rPr>
          <w:b/>
          <w:bCs/>
          <w:sz w:val="24"/>
          <w:szCs w:val="24"/>
        </w:rPr>
        <w:tab/>
      </w:r>
    </w:p>
    <w:p w14:paraId="5C0007C4" w14:textId="77777777" w:rsidR="003416DE" w:rsidRDefault="003416DE" w:rsidP="003416DE">
      <w:pPr>
        <w:spacing w:after="0"/>
        <w:rPr>
          <w:b/>
          <w:bCs/>
          <w:sz w:val="24"/>
          <w:szCs w:val="24"/>
        </w:rPr>
      </w:pPr>
      <w:r w:rsidRPr="00F239A3">
        <w:rPr>
          <w:b/>
          <w:bCs/>
          <w:sz w:val="24"/>
          <w:szCs w:val="24"/>
        </w:rPr>
        <w:t xml:space="preserve">A Tool for </w:t>
      </w:r>
      <w:r w:rsidRPr="00AE5CDB">
        <w:rPr>
          <w:b/>
          <w:bCs/>
          <w:sz w:val="24"/>
          <w:szCs w:val="24"/>
        </w:rPr>
        <w:t>primary care</w:t>
      </w:r>
      <w:r w:rsidRPr="00F239A3">
        <w:rPr>
          <w:b/>
          <w:bCs/>
          <w:sz w:val="24"/>
          <w:szCs w:val="24"/>
        </w:rPr>
        <w:t xml:space="preserve"> when considering initiating and administering inclisiran</w:t>
      </w:r>
      <w:r>
        <w:rPr>
          <w:b/>
          <w:bCs/>
          <w:sz w:val="24"/>
          <w:szCs w:val="24"/>
        </w:rPr>
        <w:t xml:space="preserve">   </w:t>
      </w:r>
    </w:p>
    <w:p w14:paraId="0836D32E" w14:textId="77777777" w:rsidR="003416DE" w:rsidRDefault="003416DE" w:rsidP="003416DE">
      <w:pPr>
        <w:spacing w:after="0"/>
      </w:pPr>
      <w:r w:rsidRPr="0005574A">
        <w:t>Please complete before seeking advice and guidance from a lipid specialist</w:t>
      </w:r>
      <w:r>
        <w:t>.</w:t>
      </w:r>
    </w:p>
    <w:p w14:paraId="01026068" w14:textId="77777777" w:rsidR="00023DCF" w:rsidRDefault="00023DCF" w:rsidP="00023DCF">
      <w:pPr>
        <w:spacing w:after="0"/>
      </w:pPr>
    </w:p>
    <w:p w14:paraId="19DA030E" w14:textId="049270E9" w:rsidR="00023DCF" w:rsidRDefault="00023DCF" w:rsidP="00023DCF">
      <w:pPr>
        <w:spacing w:after="0"/>
      </w:pPr>
      <w:r w:rsidRPr="00023DCF">
        <w:t>By seeking advice and guidance for the initiation of inclisiran, the GP may receive a recommendation to initiate inclisiran in primary care. If the GP is unable to initiate inclisiran following advice and guidance, a referral to the specialist clinic should be completed instead of the inclisiran initiation checklist form.</w:t>
      </w:r>
    </w:p>
    <w:p w14:paraId="538EB389" w14:textId="77777777" w:rsidR="00023DCF" w:rsidRPr="00023DCF" w:rsidRDefault="00023DCF" w:rsidP="00023DCF">
      <w:pPr>
        <w:spacing w:after="0"/>
      </w:pPr>
    </w:p>
    <w:p w14:paraId="2045E4E1" w14:textId="0DEE4418" w:rsidR="00F5307F" w:rsidRDefault="00F5307F" w:rsidP="002931B9">
      <w:pPr>
        <w:rPr>
          <w:b/>
          <w:bCs/>
        </w:rPr>
      </w:pPr>
      <w:r w:rsidRPr="00F5307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BB59DB" wp14:editId="6D9B2656">
                <wp:simplePos x="0" y="0"/>
                <wp:positionH relativeFrom="column">
                  <wp:posOffset>-6350</wp:posOffset>
                </wp:positionH>
                <wp:positionV relativeFrom="paragraph">
                  <wp:posOffset>267970</wp:posOffset>
                </wp:positionV>
                <wp:extent cx="6699250" cy="1358900"/>
                <wp:effectExtent l="0" t="0" r="25400" b="12700"/>
                <wp:wrapSquare wrapText="bothSides"/>
                <wp:docPr id="1907196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45E3" w14:textId="032CE358" w:rsidR="00F5307F" w:rsidRPr="00541705" w:rsidRDefault="00F5307F" w:rsidP="00C4393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</w:pPr>
                            <w:r w:rsidRPr="00C4393A">
                              <w:rPr>
                                <w:b/>
                                <w:bCs/>
                              </w:rPr>
                              <w:t>Does the patient have a CVD history?</w:t>
                            </w:r>
                            <w:r w:rsidRPr="00541705">
                              <w:t xml:space="preserve"> (Tick all that apply)</w:t>
                            </w:r>
                          </w:p>
                          <w:p w14:paraId="7C66F991" w14:textId="77777777" w:rsidR="00F5307F" w:rsidRPr="00541705" w:rsidRDefault="00F5307F" w:rsidP="00391E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541705">
                              <w:t>Acute Coronary Syndrome (ACS), e.g. NSTEMI/STEMI or Coronary Heart Disease (CHD), e.g. angina</w:t>
                            </w:r>
                          </w:p>
                          <w:p w14:paraId="1581234B" w14:textId="77777777" w:rsidR="00F5307F" w:rsidRPr="00541705" w:rsidRDefault="00F5307F" w:rsidP="00391E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541705">
                              <w:rPr>
                                <w:rFonts w:cstheme="minorHAnsi"/>
                              </w:rPr>
                              <w:t xml:space="preserve">Previous </w:t>
                            </w:r>
                            <w:r w:rsidRPr="00541705">
                              <w:t>coronary/arterial revascularisation, e.g. PCI/CABG</w:t>
                            </w:r>
                          </w:p>
                          <w:p w14:paraId="1633B237" w14:textId="77777777" w:rsidR="00F5307F" w:rsidRPr="00541705" w:rsidRDefault="00F5307F" w:rsidP="00391E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541705">
                              <w:rPr>
                                <w:rFonts w:cstheme="minorHAnsi"/>
                              </w:rPr>
                              <w:t>Ischaemic stroke/transient ischaemic attack (TIA)</w:t>
                            </w:r>
                          </w:p>
                          <w:p w14:paraId="5848A3C6" w14:textId="77777777" w:rsidR="00F5307F" w:rsidRDefault="00F5307F" w:rsidP="00391E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541705">
                              <w:t>Peripheral arterial disease (PAD)</w:t>
                            </w:r>
                          </w:p>
                          <w:p w14:paraId="3199DD0E" w14:textId="77777777" w:rsidR="00F5307F" w:rsidRPr="00541705" w:rsidRDefault="00F5307F" w:rsidP="00391E6A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  <w:p w14:paraId="75BFBAD1" w14:textId="6DA89703" w:rsidR="00F5307F" w:rsidRPr="00F5307F" w:rsidRDefault="00F5307F" w:rsidP="00391E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If n</w:t>
                            </w:r>
                            <w:r w:rsidRPr="00F5307F">
                              <w:rPr>
                                <w:b/>
                                <w:bCs/>
                              </w:rPr>
                              <w:t xml:space="preserve">one of the above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apply </w:t>
                            </w:r>
                            <w:r w:rsidRPr="00F5307F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Pr="00F5307F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inclisiran is not indicated </w:t>
                            </w:r>
                          </w:p>
                          <w:p w14:paraId="576EE69A" w14:textId="77777777" w:rsidR="00F5307F" w:rsidRDefault="00F5307F" w:rsidP="00F5307F">
                            <w:pPr>
                              <w:spacing w:after="0"/>
                              <w:ind w:left="360"/>
                            </w:pPr>
                          </w:p>
                          <w:p w14:paraId="6A6FA431" w14:textId="270197E5" w:rsidR="00F5307F" w:rsidRDefault="00F53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B59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21.1pt;width:527.5pt;height:10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QZEQIAACAEAAAOAAAAZHJzL2Uyb0RvYy54bWysU9uO0zAQfUfiHyy/06SlLW3UdLV0KUJa&#10;LtLCB0wcp7FwPMZ2m5SvZ+x2u9UCLwg/WB7P+HjmzJnVzdBpdpDOKzQlH49yzqQRWCuzK/m3r9tX&#10;C858AFODRiNLfpSe36xfvlj1tpATbFHX0jECMb7obcnbEGyRZV60sgM/QisNORt0HQQy3S6rHfSE&#10;3ulskufzrEdXW4dCek+3dycnXyf8ppEifG4aLwPTJafcQtpd2qu4Z+sVFDsHtlXinAb8QxYdKEOf&#10;XqDuIADbO/UbVKeEQ49NGAnsMmwaJWSqgaoZ58+qeWjBylQLkePthSb//2DFp8OD/eJYGN7iQA1M&#10;RXh7j+K7ZwY3LZidvHUO+1ZCTR+PI2VZb31xfhqp9oWPIFX/EWtqMuwDJqChcV1khepkhE4NOF5I&#10;l0Nggi7n8+VyMiOXIN/49WyxzFNbMigen1vnw3uJHYuHkjvqaoKHw70PMR0oHkPibx61qrdK62S4&#10;XbXRjh2AFLBNK1XwLEwb1pd8OZvMTgz8FSJP608QnQokZa26ki8uQVBE3t6ZOgktgNKnM6WszZnI&#10;yN2JxTBUAwVGQiusj0Spw5NkacTo0KL7yVlPci25/7EHJznTHwy1ZTmeTqO+kzGdvZmQ4a491bUH&#10;jCCokgfOTsdNSDMRCTN4S+1rVCL2KZNzriTDxPd5ZKLOr+0U9TTY618AAAD//wMAUEsDBBQABgAI&#10;AAAAIQDmTBip4AAAAAoBAAAPAAAAZHJzL2Rvd25yZXYueG1sTI/BTsMwEETvSPyDtUhcUOvUpKGE&#10;OBVCAtEbFARXN94mEfY62G4a/h73BMfZWc28qdaTNWxEH3pHEhbzDBhS43RPrYT3t8fZCliIirQy&#10;jlDCDwZY1+dnlSq1O9IrjtvYshRCoVQSuhiHkvPQdGhVmLsBKXl7562KSfqWa6+OKdwaLrKs4Fb1&#10;lBo6NeBDh83X9mAlrPLn8TNsrl8+mmJvbuPVzfj07aW8vJju74BFnOLfM5zwEzrUiWnnDqQDMxJm&#10;izQlSsiFAHbys2WeLjsJYlkI4HXF/0+ofwEAAP//AwBQSwECLQAUAAYACAAAACEAtoM4kv4AAADh&#10;AQAAEwAAAAAAAAAAAAAAAAAAAAAAW0NvbnRlbnRfVHlwZXNdLnhtbFBLAQItABQABgAIAAAAIQA4&#10;/SH/1gAAAJQBAAALAAAAAAAAAAAAAAAAAC8BAABfcmVscy8ucmVsc1BLAQItABQABgAIAAAAIQCp&#10;awQZEQIAACAEAAAOAAAAAAAAAAAAAAAAAC4CAABkcnMvZTJvRG9jLnhtbFBLAQItABQABgAIAAAA&#10;IQDmTBip4AAAAAoBAAAPAAAAAAAAAAAAAAAAAGsEAABkcnMvZG93bnJldi54bWxQSwUGAAAAAAQA&#10;BADzAAAAeAUAAAAA&#10;">
                <v:textbox>
                  <w:txbxContent>
                    <w:p w14:paraId="625545E3" w14:textId="032CE358" w:rsidR="00F5307F" w:rsidRPr="00541705" w:rsidRDefault="00F5307F" w:rsidP="00C4393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</w:pPr>
                      <w:r w:rsidRPr="00C4393A">
                        <w:rPr>
                          <w:b/>
                          <w:bCs/>
                        </w:rPr>
                        <w:t>Does the patient have a CVD history?</w:t>
                      </w:r>
                      <w:r w:rsidRPr="00541705">
                        <w:t xml:space="preserve"> (Tick all that apply)</w:t>
                      </w:r>
                    </w:p>
                    <w:p w14:paraId="7C66F991" w14:textId="77777777" w:rsidR="00F5307F" w:rsidRPr="00541705" w:rsidRDefault="00F5307F" w:rsidP="00391E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541705">
                        <w:t>Acute Coronary Syndrome (ACS), e.g. NSTEMI/STEMI or Coronary Heart Disease (CHD), e.g. angina</w:t>
                      </w:r>
                    </w:p>
                    <w:p w14:paraId="1581234B" w14:textId="77777777" w:rsidR="00F5307F" w:rsidRPr="00541705" w:rsidRDefault="00F5307F" w:rsidP="00391E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541705">
                        <w:rPr>
                          <w:rFonts w:cstheme="minorHAnsi"/>
                        </w:rPr>
                        <w:t xml:space="preserve">Previous </w:t>
                      </w:r>
                      <w:r w:rsidRPr="00541705">
                        <w:t>coronary/arterial revascularisation, e.g. PCI/CABG</w:t>
                      </w:r>
                    </w:p>
                    <w:p w14:paraId="1633B237" w14:textId="77777777" w:rsidR="00F5307F" w:rsidRPr="00541705" w:rsidRDefault="00F5307F" w:rsidP="00391E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541705">
                        <w:rPr>
                          <w:rFonts w:cstheme="minorHAnsi"/>
                        </w:rPr>
                        <w:t>Ischaemic stroke/transient ischaemic attack (TIA)</w:t>
                      </w:r>
                    </w:p>
                    <w:p w14:paraId="5848A3C6" w14:textId="77777777" w:rsidR="00F5307F" w:rsidRDefault="00F5307F" w:rsidP="00391E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541705">
                        <w:t>Peripheral arterial disease (PAD)</w:t>
                      </w:r>
                    </w:p>
                    <w:p w14:paraId="3199DD0E" w14:textId="77777777" w:rsidR="00F5307F" w:rsidRPr="00541705" w:rsidRDefault="00F5307F" w:rsidP="00391E6A">
                      <w:pPr>
                        <w:pStyle w:val="ListParagraph"/>
                        <w:spacing w:after="0" w:line="240" w:lineRule="auto"/>
                      </w:pPr>
                    </w:p>
                    <w:p w14:paraId="75BFBAD1" w14:textId="6DA89703" w:rsidR="00F5307F" w:rsidRPr="00F5307F" w:rsidRDefault="00F5307F" w:rsidP="00391E6A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If n</w:t>
                      </w:r>
                      <w:r w:rsidRPr="00F5307F">
                        <w:rPr>
                          <w:b/>
                          <w:bCs/>
                        </w:rPr>
                        <w:t xml:space="preserve">one of the above </w:t>
                      </w:r>
                      <w:r>
                        <w:rPr>
                          <w:b/>
                          <w:bCs/>
                        </w:rPr>
                        <w:t xml:space="preserve">apply </w:t>
                      </w:r>
                      <w:r w:rsidRPr="00F5307F">
                        <w:rPr>
                          <w:b/>
                          <w:bCs/>
                        </w:rPr>
                        <w:t xml:space="preserve">– </w:t>
                      </w:r>
                      <w:r w:rsidRPr="00F5307F">
                        <w:rPr>
                          <w:b/>
                          <w:bCs/>
                          <w:i/>
                          <w:iCs/>
                        </w:rPr>
                        <w:t xml:space="preserve">inclisiran is not indicated </w:t>
                      </w:r>
                    </w:p>
                    <w:p w14:paraId="576EE69A" w14:textId="77777777" w:rsidR="00F5307F" w:rsidRDefault="00F5307F" w:rsidP="00F5307F">
                      <w:pPr>
                        <w:spacing w:after="0"/>
                        <w:ind w:left="360"/>
                      </w:pPr>
                    </w:p>
                    <w:p w14:paraId="6A6FA431" w14:textId="270197E5" w:rsidR="00F5307F" w:rsidRDefault="00F5307F"/>
                  </w:txbxContent>
                </v:textbox>
                <w10:wrap type="square"/>
              </v:shape>
            </w:pict>
          </mc:Fallback>
        </mc:AlternateContent>
      </w:r>
      <w:r w:rsidR="008B6879">
        <w:rPr>
          <w:b/>
          <w:bCs/>
        </w:rPr>
        <w:t xml:space="preserve">Patient </w:t>
      </w:r>
      <w:r w:rsidR="00925F02">
        <w:rPr>
          <w:b/>
          <w:bCs/>
        </w:rPr>
        <w:t>s</w:t>
      </w:r>
      <w:r w:rsidR="008B6879">
        <w:rPr>
          <w:b/>
          <w:bCs/>
        </w:rPr>
        <w:t xml:space="preserve">uitability for inclisiran </w:t>
      </w:r>
    </w:p>
    <w:p w14:paraId="1F75D4CF" w14:textId="08B6F329" w:rsidR="00F5307F" w:rsidRDefault="00391E6A" w:rsidP="002931B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D0A8F3" wp14:editId="65E8A8E5">
                <wp:simplePos x="0" y="0"/>
                <wp:positionH relativeFrom="column">
                  <wp:posOffset>-6350</wp:posOffset>
                </wp:positionH>
                <wp:positionV relativeFrom="paragraph">
                  <wp:posOffset>1398270</wp:posOffset>
                </wp:positionV>
                <wp:extent cx="6699250" cy="1079500"/>
                <wp:effectExtent l="0" t="0" r="25400" b="25400"/>
                <wp:wrapNone/>
                <wp:docPr id="392908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4358E" w14:textId="4CCA8C89" w:rsidR="00F5307F" w:rsidRPr="00C4393A" w:rsidRDefault="00F5307F" w:rsidP="00C439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4393A">
                              <w:rPr>
                                <w:b/>
                                <w:bCs/>
                                <w:lang w:val="en-US"/>
                              </w:rPr>
                              <w:t xml:space="preserve">Review cholesterol levels </w:t>
                            </w:r>
                          </w:p>
                          <w:p w14:paraId="3D6134C0" w14:textId="77777777" w:rsidR="00F5307F" w:rsidRPr="004036D5" w:rsidRDefault="00F5307F" w:rsidP="00391E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5307F">
                              <w:rPr>
                                <w:b/>
                                <w:bCs/>
                              </w:rPr>
                              <w:t xml:space="preserve">Is LDL-C </w:t>
                            </w:r>
                            <w:r w:rsidRPr="00F5307F">
                              <w:rPr>
                                <w:rFonts w:cstheme="minorHAnsi"/>
                                <w:b/>
                                <w:bCs/>
                              </w:rPr>
                              <w:t>≥</w:t>
                            </w:r>
                            <w:r w:rsidRPr="00F5307F">
                              <w:rPr>
                                <w:b/>
                                <w:bCs/>
                              </w:rPr>
                              <w:t>2.6mmol/L?</w:t>
                            </w:r>
                            <w:r>
                              <w:t xml:space="preserve">  Enter result here……………………………………. and attach lipid profile results: </w:t>
                            </w:r>
                            <w:r w:rsidRPr="004036D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include triglycerides,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 w:rsidRPr="004036D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DL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HDL</w:t>
                            </w:r>
                            <w:r w:rsidRPr="004036D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cholesterol, total cholesterol and non-HDL cholesterol and dates of test results</w:t>
                            </w:r>
                          </w:p>
                          <w:p w14:paraId="487A86FF" w14:textId="379EDBB5" w:rsidR="00F5307F" w:rsidRPr="00F5307F" w:rsidRDefault="00F5307F" w:rsidP="00391E6A">
                            <w:pPr>
                              <w:pStyle w:val="ListParagraph"/>
                              <w:spacing w:after="0"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919BB">
                              <w:rPr>
                                <w:b/>
                                <w:bCs/>
                              </w:rPr>
                              <w:t xml:space="preserve">Check LFTs: </w:t>
                            </w:r>
                            <w:r w:rsidRPr="009919B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add full liver function test profile and dates of test results</w:t>
                            </w:r>
                          </w:p>
                          <w:p w14:paraId="041C7323" w14:textId="77777777" w:rsidR="00391E6A" w:rsidRDefault="00391E6A" w:rsidP="00391E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AD66157" w14:textId="309FF8E7" w:rsidR="00F5307F" w:rsidRPr="00F5307F" w:rsidRDefault="00F5307F" w:rsidP="00391E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F5307F">
                              <w:rPr>
                                <w:b/>
                                <w:bCs/>
                                <w:lang w:val="en-US"/>
                              </w:rPr>
                              <w:t xml:space="preserve">If LDL-C &lt; 2.6mmol/L – </w:t>
                            </w:r>
                            <w:r w:rsidRPr="00F5307F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inclisiran is not indicated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A8F3" id="Text Box 6" o:spid="_x0000_s1027" type="#_x0000_t202" style="position:absolute;margin-left:-.5pt;margin-top:110.1pt;width:527.5pt;height: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/nOAIAAIUEAAAOAAAAZHJzL2Uyb0RvYy54bWysVEtv2zAMvg/YfxB0X+wEeSxBnCJLkWFA&#10;0BZIi54VWYqFyaImKbGzXz9KebbdadhFJkXqI/mR9PSurTXZC+cVmIJ2OzklwnAoldkW9OV5+eUr&#10;JT4wUzINRhT0IDy9m33+NG3sRPSgAl0KRxDE+EljC1qFYCdZ5nklauY7YIVBowRXs4Cq22alYw2i&#10;1zrr5fkwa8CV1gEX3uPt/dFIZwlfSsHDo5ReBKILirmFdLp0buKZzaZssnXMVoqf0mD/kEXNlMGg&#10;F6h7FhjZOfUBqlbcgQcZOhzqDKRUXKQasJpu/q6adcWsSLUgOd5eaPL/D5Y/7Nf2yZHQfoMWGxgJ&#10;aayfeLyM9bTS1fGLmRK0I4WHC22iDYTj5XA4HvcGaOJo6+aj8SBPxGbX59b58F1ATaJQUId9SXSx&#10;/coHDImuZ5cYzYNW5VJpnZQ4C2KhHdkz7KIOKUl88cZLG9Jg9N4IY3+AiNgXgI1m/Ges8y0Eatrg&#10;5bX6KIV20xJV3jCzgfKAhDk4zpK3fKkQfsV8eGIOhweJwIUIj3hIDZgUnCRKKnC//3Yf/bGnaKWk&#10;wWEsqP+1Y05Qon8Y7Pa42+/H6U1KfzDqoeJuLZtbi9nVC0Cmurh6licx+gd9FqWD+hX3Zh6jookZ&#10;jrELGs7iIhxXBPeOi/k8OeG8WhZWZm15hI4cR1qf21fm7KmvAUfiAc5jyybv2nv0jS8NzHcBpEq9&#10;jzwfWT3Rj7OeunPay7hMt3ryuv49Zn8AAAD//wMAUEsDBBQABgAIAAAAIQAXheNV4gAAAAsBAAAP&#10;AAAAZHJzL2Rvd25yZXYueG1sTI/NTsMwEITvSLyDtUjcWrvmRyFkU0ElVCQKEqUXbm5skpDYjmI3&#10;Td6+2xMcd3Y08022HG3LBtOH2juExVwAM67wunYlwu7rZZYAC1E5rVrvDMJkAizzy4tMpdof3acZ&#10;trFkFOJCqhCqGLuU81BUxqow951x9PvxvVWRzr7kuldHCrctl0Lcc6tqRw2V6syqMkWzPViE5nm9&#10;2r3J79dp/ZtsPqZmM4T3BPH6anx6BBbNGP/McMYndMiJae8PTgfWIswWNCUiSCkksLNB3N2StEe4&#10;eSCJ5xn/vyE/AQAA//8DAFBLAQItABQABgAIAAAAIQC2gziS/gAAAOEBAAATAAAAAAAAAAAAAAAA&#10;AAAAAABbQ29udGVudF9UeXBlc10ueG1sUEsBAi0AFAAGAAgAAAAhADj9If/WAAAAlAEAAAsAAAAA&#10;AAAAAAAAAAAALwEAAF9yZWxzLy5yZWxzUEsBAi0AFAAGAAgAAAAhAKY/P+c4AgAAhQQAAA4AAAAA&#10;AAAAAAAAAAAALgIAAGRycy9lMm9Eb2MueG1sUEsBAi0AFAAGAAgAAAAhABeF41XiAAAACwEAAA8A&#10;AAAAAAAAAAAAAAAAkgQAAGRycy9kb3ducmV2LnhtbFBLBQYAAAAABAAEAPMAAAChBQAAAAA=&#10;" fillcolor="white [3201]" strokeweight="1pt">
                <v:textbox>
                  <w:txbxContent>
                    <w:p w14:paraId="7B14358E" w14:textId="4CCA8C89" w:rsidR="00F5307F" w:rsidRPr="00C4393A" w:rsidRDefault="00F5307F" w:rsidP="00C439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  <w:bCs/>
                          <w:lang w:val="en-US"/>
                        </w:rPr>
                      </w:pPr>
                      <w:r w:rsidRPr="00C4393A">
                        <w:rPr>
                          <w:b/>
                          <w:bCs/>
                          <w:lang w:val="en-US"/>
                        </w:rPr>
                        <w:t xml:space="preserve">Review cholesterol levels </w:t>
                      </w:r>
                    </w:p>
                    <w:p w14:paraId="3D6134C0" w14:textId="77777777" w:rsidR="00F5307F" w:rsidRPr="004036D5" w:rsidRDefault="00F5307F" w:rsidP="00391E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5307F">
                        <w:rPr>
                          <w:b/>
                          <w:bCs/>
                        </w:rPr>
                        <w:t xml:space="preserve">Is LDL-C </w:t>
                      </w:r>
                      <w:r w:rsidRPr="00F5307F">
                        <w:rPr>
                          <w:rFonts w:cstheme="minorHAnsi"/>
                          <w:b/>
                          <w:bCs/>
                        </w:rPr>
                        <w:t>≥</w:t>
                      </w:r>
                      <w:r w:rsidRPr="00F5307F">
                        <w:rPr>
                          <w:b/>
                          <w:bCs/>
                        </w:rPr>
                        <w:t>2.6mmol/L?</w:t>
                      </w:r>
                      <w:r>
                        <w:t xml:space="preserve">  Enter result here……………………………………. and attach lipid profile results: </w:t>
                      </w:r>
                      <w:r w:rsidRPr="004036D5">
                        <w:rPr>
                          <w:i/>
                          <w:iCs/>
                          <w:sz w:val="18"/>
                          <w:szCs w:val="18"/>
                        </w:rPr>
                        <w:t xml:space="preserve">include triglycerides,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</w:t>
                      </w:r>
                      <w:r w:rsidRPr="004036D5">
                        <w:rPr>
                          <w:i/>
                          <w:iCs/>
                          <w:sz w:val="18"/>
                          <w:szCs w:val="18"/>
                        </w:rPr>
                        <w:t>DL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, HDL</w:t>
                      </w:r>
                      <w:r w:rsidRPr="004036D5">
                        <w:rPr>
                          <w:i/>
                          <w:iCs/>
                          <w:sz w:val="18"/>
                          <w:szCs w:val="18"/>
                        </w:rPr>
                        <w:t xml:space="preserve"> cholesterol, total cholesterol and non-HDL cholesterol and dates of test results</w:t>
                      </w:r>
                    </w:p>
                    <w:p w14:paraId="487A86FF" w14:textId="379EDBB5" w:rsidR="00F5307F" w:rsidRPr="00F5307F" w:rsidRDefault="00F5307F" w:rsidP="00391E6A">
                      <w:pPr>
                        <w:pStyle w:val="ListParagraph"/>
                        <w:spacing w:after="0"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919BB">
                        <w:rPr>
                          <w:b/>
                          <w:bCs/>
                        </w:rPr>
                        <w:t xml:space="preserve">Check LFTs: </w:t>
                      </w:r>
                      <w:r w:rsidRPr="009919BB">
                        <w:rPr>
                          <w:i/>
                          <w:iCs/>
                          <w:sz w:val="18"/>
                          <w:szCs w:val="18"/>
                        </w:rPr>
                        <w:t>add full liver function test profile and dates of test results</w:t>
                      </w:r>
                    </w:p>
                    <w:p w14:paraId="041C7323" w14:textId="77777777" w:rsidR="00391E6A" w:rsidRDefault="00391E6A" w:rsidP="00391E6A">
                      <w:pPr>
                        <w:spacing w:after="0" w:line="240" w:lineRule="auto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6AD66157" w14:textId="309FF8E7" w:rsidR="00F5307F" w:rsidRPr="00F5307F" w:rsidRDefault="00F5307F" w:rsidP="00391E6A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F5307F">
                        <w:rPr>
                          <w:b/>
                          <w:bCs/>
                          <w:lang w:val="en-US"/>
                        </w:rPr>
                        <w:t xml:space="preserve">If LDL-C &lt; 2.6mmol/L – </w:t>
                      </w:r>
                      <w:r w:rsidRPr="00F5307F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 xml:space="preserve">inclisiran is not indicated </w:t>
                      </w:r>
                    </w:p>
                  </w:txbxContent>
                </v:textbox>
              </v:shape>
            </w:pict>
          </mc:Fallback>
        </mc:AlternateContent>
      </w:r>
    </w:p>
    <w:p w14:paraId="2E6DFAEC" w14:textId="76B8DD9B" w:rsidR="00F5307F" w:rsidRDefault="00F5307F" w:rsidP="002931B9">
      <w:pPr>
        <w:rPr>
          <w:b/>
          <w:bCs/>
        </w:rPr>
      </w:pPr>
    </w:p>
    <w:p w14:paraId="4AE815AF" w14:textId="29A3BB97" w:rsidR="00F5307F" w:rsidRDefault="00F5307F" w:rsidP="002931B9">
      <w:pPr>
        <w:rPr>
          <w:b/>
          <w:bCs/>
        </w:rPr>
      </w:pPr>
    </w:p>
    <w:p w14:paraId="18E28C49" w14:textId="29797B52" w:rsidR="00F5307F" w:rsidRDefault="00F5307F" w:rsidP="002931B9">
      <w:pPr>
        <w:rPr>
          <w:b/>
          <w:bCs/>
        </w:rPr>
      </w:pPr>
    </w:p>
    <w:p w14:paraId="34D26453" w14:textId="4BE5FBE2" w:rsidR="00F5307F" w:rsidRPr="002931B9" w:rsidRDefault="00391E6A" w:rsidP="002931B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71A2EF" wp14:editId="474AFF99">
                <wp:simplePos x="0" y="0"/>
                <wp:positionH relativeFrom="column">
                  <wp:posOffset>-9525</wp:posOffset>
                </wp:positionH>
                <wp:positionV relativeFrom="paragraph">
                  <wp:posOffset>14605</wp:posOffset>
                </wp:positionV>
                <wp:extent cx="6699250" cy="1085850"/>
                <wp:effectExtent l="0" t="0" r="25400" b="19050"/>
                <wp:wrapNone/>
                <wp:docPr id="19034475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92887" w14:textId="62791F09" w:rsidR="00F5307F" w:rsidRPr="00C4393A" w:rsidRDefault="00F5307F" w:rsidP="00C439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4393A">
                              <w:rPr>
                                <w:b/>
                                <w:bCs/>
                              </w:rPr>
                              <w:t xml:space="preserve">Consider inclisiran only if the patient </w:t>
                            </w:r>
                          </w:p>
                          <w:p w14:paraId="09B19066" w14:textId="77777777" w:rsidR="000621D4" w:rsidRPr="00295835" w:rsidRDefault="000621D4" w:rsidP="000621D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FF7B8B">
                              <w:t xml:space="preserve">Has tried </w:t>
                            </w:r>
                            <w:r w:rsidRPr="00FF7B8B">
                              <w:rPr>
                                <w:b/>
                                <w:bCs/>
                              </w:rPr>
                              <w:t>maximum tolerated dose of a high intensity statin such as atorvastatin 80mg or rosuvastatin 40mg</w:t>
                            </w:r>
                            <w:r w:rsidRPr="00FF7B8B">
                              <w:t xml:space="preserve"> (</w:t>
                            </w:r>
                            <w:r w:rsidRPr="00FF7B8B">
                              <w:rPr>
                                <w:b/>
                                <w:bCs/>
                              </w:rPr>
                              <w:t>20mg for patients of Asian origin</w:t>
                            </w:r>
                            <w:r w:rsidRPr="00FF7B8B">
                              <w:t xml:space="preserve">) </w:t>
                            </w:r>
                            <w:r w:rsidRPr="00FF7B8B">
                              <w:rPr>
                                <w:b/>
                                <w:bCs/>
                              </w:rPr>
                              <w:t>for at least 3 months - if statin intolerant see section 4)</w:t>
                            </w:r>
                          </w:p>
                          <w:p w14:paraId="2C5B840B" w14:textId="37FC539C" w:rsidR="00295835" w:rsidRDefault="00295835" w:rsidP="00F530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Is adherent </w:t>
                            </w:r>
                            <w:r w:rsidRPr="00295835">
                              <w:t xml:space="preserve">to </w:t>
                            </w:r>
                            <w:r>
                              <w:t>oral lipid lowering therapies</w:t>
                            </w:r>
                            <w:r w:rsidRPr="00295835">
                              <w:t xml:space="preserve"> and lifestyle interventions</w:t>
                            </w:r>
                            <w:r w:rsidR="00D20DB5">
                              <w:t>.</w:t>
                            </w:r>
                          </w:p>
                          <w:p w14:paraId="3410D987" w14:textId="437C24D5" w:rsidR="00F5307F" w:rsidRPr="00FF7B8B" w:rsidRDefault="00295835" w:rsidP="00F530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Is not known to be hypersensitive to inclisiran and its excipients</w:t>
                            </w:r>
                            <w:r w:rsidR="00F5307F" w:rsidRPr="00FF7B8B">
                              <w:t xml:space="preserve"> – see </w:t>
                            </w:r>
                            <w:hyperlink r:id="rId12" w:anchor="gref" w:history="1">
                              <w:r w:rsidR="00F5307F" w:rsidRPr="00FF7B8B">
                                <w:rPr>
                                  <w:rStyle w:val="Hyperlink"/>
                                </w:rPr>
                                <w:t>SPC</w:t>
                              </w:r>
                            </w:hyperlink>
                            <w:r w:rsidR="00F5307F" w:rsidRPr="00FF7B8B">
                              <w:t xml:space="preserve"> </w:t>
                            </w:r>
                          </w:p>
                          <w:p w14:paraId="520849E1" w14:textId="77777777" w:rsidR="00F5307F" w:rsidRDefault="00F53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A2EF" id="Text Box 7" o:spid="_x0000_s1028" type="#_x0000_t202" style="position:absolute;margin-left:-.75pt;margin-top:1.15pt;width:527.5pt;height:85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VfPAIAAIUEAAAOAAAAZHJzL2Uyb0RvYy54bWysVE2P2jAQvVfqf7B8LwkRsBARVpQVVSW0&#10;uxK72rNxHBLV8bi2IaG/vmMnfOy2p6oXM+OZPM+8ecP8vq0lOQpjK1AZHQ5iSoTikFdqn9HXl/WX&#10;KSXWMZUzCUpk9CQsvV98/jRvdCoSKEHmwhAEUTZtdEZL53QaRZaXomZ2AFooDBZgaubQNfsoN6xB&#10;9FpGSRxPogZMrg1wYS3ePnRBugj4RSG4eyoKKxyRGcXaXDhNOHf+jBZzlu4N02XF+zLYP1RRs0rh&#10;oxeoB+YYOZjqD6i64gYsFG7AoY6gKCouQg/YzTD+0M22ZFqEXpAcqy802f8Hyx+PW/1siGu/QosD&#10;9IQ02qYWL30/bWFq/4uVEowjhacLbaJ1hOPlZDKbJWMMcYwN4+l4ig7iRNfPtbHum4CaeCOjBucS&#10;6GLHjXVd6jnFv2ZBVvm6kjI4XgtiJQ05MpyidKFIBH+XJRVp8PXkLo4D8rugx74A7CTjP/r6brIQ&#10;UCos+tq9t1y7a0mVZzQ5M7OD/ISEGei0ZDVfVwi/YdY9M4PiQSJwIdwTHoUELAp6i5ISzK+/3ft8&#10;nClGKWlQjBm1Pw/MCErkd4XTng1HI6/e4IzGdwk65jayu42oQ70CZGqIq6d5MH2+k2ezMFC/4d4s&#10;/asYYorj2xl1Z3PluhXBveNiuQxJqFfN3EZtNffQfjKe1pf2jRndz9WhJB7hLFuWfhhvl+u/VLA8&#10;OCiqMHvPc8dqTz9qPain30u/TLd+yLr+eyx+AwAA//8DAFBLAwQUAAYACAAAACEANxgVg+EAAAAJ&#10;AQAADwAAAGRycy9kb3ducmV2LnhtbEyPQU+DQBCF7yb+h82YeGuXQqqEsjTaxNTEamLtxdsWpoCw&#10;s4TdUvj3Tk96m5n38uZ76Xo0rRiwd7UlBYt5AAIpt0VNpYLD18ssBuG8pkK3llDBhA7W2e1NqpPC&#10;XugTh70vBYeQS7SCyvsukdLlFRrt5rZDYu1ke6M9r30pi15fONy0MgyCB2l0Tfyh0h1uKsyb/dko&#10;aJ63m8Nb+P06bX/i3cfU7Ab3Hit1fzc+rUB4HP2fGa74jA4ZMx3tmQonWgWzxZKdCsIIxFUOlhEf&#10;jjw9RhHILJX/G2S/AAAA//8DAFBLAQItABQABgAIAAAAIQC2gziS/gAAAOEBAAATAAAAAAAAAAAA&#10;AAAAAAAAAABbQ29udGVudF9UeXBlc10ueG1sUEsBAi0AFAAGAAgAAAAhADj9If/WAAAAlAEAAAsA&#10;AAAAAAAAAAAAAAAALwEAAF9yZWxzLy5yZWxzUEsBAi0AFAAGAAgAAAAhAIK2FV88AgAAhQQAAA4A&#10;AAAAAAAAAAAAAAAALgIAAGRycy9lMm9Eb2MueG1sUEsBAi0AFAAGAAgAAAAhADcYFYPhAAAACQEA&#10;AA8AAAAAAAAAAAAAAAAAlgQAAGRycy9kb3ducmV2LnhtbFBLBQYAAAAABAAEAPMAAACkBQAAAAA=&#10;" fillcolor="white [3201]" strokeweight="1pt">
                <v:textbox>
                  <w:txbxContent>
                    <w:p w14:paraId="2D592887" w14:textId="62791F09" w:rsidR="00F5307F" w:rsidRPr="00C4393A" w:rsidRDefault="00F5307F" w:rsidP="00C439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C4393A">
                        <w:rPr>
                          <w:b/>
                          <w:bCs/>
                        </w:rPr>
                        <w:t xml:space="preserve">Consider inclisiran only if the patient </w:t>
                      </w:r>
                    </w:p>
                    <w:p w14:paraId="09B19066" w14:textId="77777777" w:rsidR="000621D4" w:rsidRPr="00295835" w:rsidRDefault="000621D4" w:rsidP="000621D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FF7B8B">
                        <w:t xml:space="preserve">Has tried </w:t>
                      </w:r>
                      <w:r w:rsidRPr="00FF7B8B">
                        <w:rPr>
                          <w:b/>
                          <w:bCs/>
                        </w:rPr>
                        <w:t>maximum tolerated dose of a high intensity statin such as atorvastatin 80mg or rosuvastatin 40mg</w:t>
                      </w:r>
                      <w:r w:rsidRPr="00FF7B8B">
                        <w:t xml:space="preserve"> (</w:t>
                      </w:r>
                      <w:r w:rsidRPr="00FF7B8B">
                        <w:rPr>
                          <w:b/>
                          <w:bCs/>
                        </w:rPr>
                        <w:t>20mg for patients of Asian origin</w:t>
                      </w:r>
                      <w:r w:rsidRPr="00FF7B8B">
                        <w:t xml:space="preserve">) </w:t>
                      </w:r>
                      <w:r w:rsidRPr="00FF7B8B">
                        <w:rPr>
                          <w:b/>
                          <w:bCs/>
                        </w:rPr>
                        <w:t>for at least 3 months - if statin intolerant see section 4)</w:t>
                      </w:r>
                    </w:p>
                    <w:p w14:paraId="2C5B840B" w14:textId="37FC539C" w:rsidR="00295835" w:rsidRDefault="00295835" w:rsidP="00F530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Is adherent </w:t>
                      </w:r>
                      <w:r w:rsidRPr="00295835">
                        <w:t xml:space="preserve">to </w:t>
                      </w:r>
                      <w:r>
                        <w:t>oral lipid lowering therapies</w:t>
                      </w:r>
                      <w:r w:rsidRPr="00295835">
                        <w:t xml:space="preserve"> and lifestyle interventions</w:t>
                      </w:r>
                      <w:r w:rsidR="00D20DB5">
                        <w:t>.</w:t>
                      </w:r>
                    </w:p>
                    <w:p w14:paraId="3410D987" w14:textId="437C24D5" w:rsidR="00F5307F" w:rsidRPr="00FF7B8B" w:rsidRDefault="00295835" w:rsidP="00F530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Is not known to be hypersensitive to inclisiran and its excipients</w:t>
                      </w:r>
                      <w:r w:rsidR="00F5307F" w:rsidRPr="00FF7B8B">
                        <w:t xml:space="preserve"> – see </w:t>
                      </w:r>
                      <w:hyperlink r:id="rId13" w:anchor="gref" w:history="1">
                        <w:r w:rsidR="00F5307F" w:rsidRPr="00FF7B8B">
                          <w:rPr>
                            <w:rStyle w:val="Hyperlink"/>
                          </w:rPr>
                          <w:t>SPC</w:t>
                        </w:r>
                      </w:hyperlink>
                      <w:r w:rsidR="00F5307F" w:rsidRPr="00FF7B8B">
                        <w:t xml:space="preserve"> </w:t>
                      </w:r>
                    </w:p>
                    <w:p w14:paraId="520849E1" w14:textId="77777777" w:rsidR="00F5307F" w:rsidRDefault="00F5307F"/>
                  </w:txbxContent>
                </v:textbox>
              </v:shape>
            </w:pict>
          </mc:Fallback>
        </mc:AlternateContent>
      </w:r>
    </w:p>
    <w:p w14:paraId="6DE1A9BC" w14:textId="2AB8D91E" w:rsidR="00F5307F" w:rsidRDefault="00F5307F" w:rsidP="004D6C60">
      <w:pPr>
        <w:spacing w:after="0"/>
        <w:ind w:left="360"/>
        <w:jc w:val="center"/>
      </w:pPr>
    </w:p>
    <w:p w14:paraId="6F5DB5CD" w14:textId="77777777" w:rsidR="00F5307F" w:rsidRDefault="00F5307F" w:rsidP="00F5307F">
      <w:pPr>
        <w:spacing w:after="0"/>
        <w:ind w:left="360"/>
      </w:pPr>
    </w:p>
    <w:p w14:paraId="189146AC" w14:textId="61BFEE2C" w:rsidR="00F5307F" w:rsidRDefault="00F5307F" w:rsidP="00F5307F">
      <w:pPr>
        <w:spacing w:after="0"/>
        <w:ind w:left="360"/>
      </w:pPr>
    </w:p>
    <w:p w14:paraId="63998D79" w14:textId="7F12CE7B" w:rsidR="00F5307F" w:rsidRDefault="00F5307F" w:rsidP="00F5307F">
      <w:pPr>
        <w:spacing w:after="0"/>
        <w:ind w:left="360"/>
      </w:pPr>
    </w:p>
    <w:p w14:paraId="5705F1DA" w14:textId="474D7DBD" w:rsidR="00F5307F" w:rsidRDefault="00295835" w:rsidP="004D6C60">
      <w:pPr>
        <w:spacing w:after="0"/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E3CB1E" wp14:editId="381C3775">
                <wp:simplePos x="0" y="0"/>
                <wp:positionH relativeFrom="column">
                  <wp:posOffset>-9525</wp:posOffset>
                </wp:positionH>
                <wp:positionV relativeFrom="paragraph">
                  <wp:posOffset>173991</wp:posOffset>
                </wp:positionV>
                <wp:extent cx="6699250" cy="1733550"/>
                <wp:effectExtent l="0" t="0" r="25400" b="19050"/>
                <wp:wrapNone/>
                <wp:docPr id="146777166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32C41" w14:textId="3E6946CD" w:rsidR="00F5307F" w:rsidRPr="00C4393A" w:rsidRDefault="00F5307F" w:rsidP="00C439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4393A">
                              <w:rPr>
                                <w:b/>
                                <w:bCs/>
                                <w:lang w:val="en-US"/>
                              </w:rPr>
                              <w:t>Discuss with the patient</w:t>
                            </w:r>
                            <w:r w:rsidRPr="00C4393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449F0E9" w14:textId="1D973758" w:rsidR="000621D4" w:rsidRPr="003B6648" w:rsidRDefault="00295835" w:rsidP="000621D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Style w:val="Hyperlink"/>
                              </w:rPr>
                            </w:pPr>
                            <w:r>
                              <w:t>The</w:t>
                            </w:r>
                            <w:r w:rsidR="000621D4" w:rsidRPr="00C70C80">
                              <w:t xml:space="preserve"> </w:t>
                            </w:r>
                            <w:r w:rsidR="000621D4" w:rsidRPr="00C70C80">
                              <w:rPr>
                                <w:b/>
                                <w:bCs/>
                              </w:rPr>
                              <w:t>risks and benefits of inclisiran therapy</w:t>
                            </w:r>
                            <w:r w:rsidR="000621D4" w:rsidRPr="00C70C80">
                              <w:t xml:space="preserve"> with your patient</w:t>
                            </w:r>
                            <w:r w:rsidR="000621D4">
                              <w:t xml:space="preserve"> to support a shared decision</w:t>
                            </w:r>
                            <w:r w:rsidR="000621D4" w:rsidRPr="00C70C80">
                              <w:t xml:space="preserve">. (See </w:t>
                            </w:r>
                            <w:r w:rsidR="003B6648">
                              <w:rPr>
                                <w:i/>
                                <w:iCs/>
                              </w:rPr>
                              <w:fldChar w:fldCharType="begin"/>
                            </w:r>
                            <w:r w:rsidR="003B6648">
                              <w:rPr>
                                <w:i/>
                                <w:iCs/>
                              </w:rPr>
                              <w:instrText>HYPERLINK "https://www.selondonics.org/wp-content/uploads/dlm_uploads/SEL-Lipid-Optimisation-Pathway-Post-IMOC-v4-with-updated-HIV-team-telephone-number.pdf"</w:instrText>
                            </w:r>
                            <w:r w:rsidR="003B6648">
                              <w:rPr>
                                <w:i/>
                                <w:iCs/>
                              </w:rPr>
                            </w:r>
                            <w:r w:rsidR="003B6648">
                              <w:rPr>
                                <w:i/>
                                <w:iCs/>
                              </w:rPr>
                              <w:fldChar w:fldCharType="separate"/>
                            </w:r>
                            <w:r w:rsidR="000621D4" w:rsidRPr="003B6648">
                              <w:rPr>
                                <w:rStyle w:val="Hyperlink"/>
                                <w:i/>
                                <w:iCs/>
                              </w:rPr>
                              <w:t>SEL Lipid Optimisation Pathway</w:t>
                            </w:r>
                            <w:r w:rsidR="000621D4" w:rsidRPr="003B6648">
                              <w:rPr>
                                <w:rStyle w:val="Hyperlink"/>
                              </w:rPr>
                              <w:t>)</w:t>
                            </w:r>
                          </w:p>
                          <w:p w14:paraId="6685A7E8" w14:textId="2B14AD6C" w:rsidR="00F5307F" w:rsidRPr="00C70C80" w:rsidRDefault="003B6648" w:rsidP="00B70E9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fldChar w:fldCharType="end"/>
                            </w:r>
                            <w:r w:rsidR="00F5307F" w:rsidRPr="00C70C80">
                              <w:rPr>
                                <w:b/>
                                <w:bCs/>
                              </w:rPr>
                              <w:t xml:space="preserve">Statin intolerance </w:t>
                            </w:r>
                            <w:r w:rsidR="00295835">
                              <w:rPr>
                                <w:b/>
                                <w:bCs/>
                              </w:rPr>
                              <w:t>(if relevant)</w:t>
                            </w:r>
                            <w:r w:rsidR="00F5307F" w:rsidRPr="00C70C80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="00F5307F" w:rsidRPr="00C70C80">
                              <w:t>have you followed a pathway to explore this with the patient? (</w:t>
                            </w:r>
                            <w:hyperlink r:id="rId14" w:history="1">
                              <w:r w:rsidR="00F5307F" w:rsidRPr="00F36FAE">
                                <w:rPr>
                                  <w:rStyle w:val="Hyperlink"/>
                                </w:rPr>
                                <w:t>See SEL Lipid Optimisation Pathway</w:t>
                              </w:r>
                            </w:hyperlink>
                            <w:r w:rsidR="00F5307F" w:rsidRPr="00C70C80">
                              <w:t xml:space="preserve"> or </w:t>
                            </w:r>
                            <w:hyperlink r:id="rId15" w:history="1">
                              <w:r w:rsidR="00F5307F" w:rsidRPr="00A108F0">
                                <w:rPr>
                                  <w:rStyle w:val="Hyperlink"/>
                                </w:rPr>
                                <w:t>NHSE/ACC Statin intolerance pathway</w:t>
                              </w:r>
                            </w:hyperlink>
                            <w:r w:rsidR="00F5307F" w:rsidRPr="00C70C80">
                              <w:t xml:space="preserve">) </w:t>
                            </w:r>
                          </w:p>
                          <w:p w14:paraId="2F9EB423" w14:textId="41E2C1CD" w:rsidR="000621D4" w:rsidRDefault="00295835" w:rsidP="000621D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</w:t>
                            </w:r>
                            <w:r w:rsidR="00F5307F">
                              <w:t xml:space="preserve">he need for injections at least every 6 months with this therapy (initial dose is repeated at 3 months and 9 months in first year- then 6 monthly thereafter) and </w:t>
                            </w:r>
                            <w:r w:rsidR="000621D4">
                              <w:t xml:space="preserve">can </w:t>
                            </w:r>
                            <w:r w:rsidR="00F5307F">
                              <w:t>attend regular appointments for inclisiran</w:t>
                            </w:r>
                            <w:r w:rsidR="008B3AED">
                              <w:t xml:space="preserve">. </w:t>
                            </w:r>
                            <w:r>
                              <w:t>Consider</w:t>
                            </w:r>
                            <w:r w:rsidR="000621D4">
                              <w:t xml:space="preserve"> housebound status</w:t>
                            </w:r>
                            <w:r>
                              <w:t xml:space="preserve"> </w:t>
                            </w:r>
                            <w:r w:rsidR="000621D4">
                              <w:t>or oxygen therapy.</w:t>
                            </w:r>
                          </w:p>
                          <w:p w14:paraId="2E61E60C" w14:textId="404384D8" w:rsidR="00F5307F" w:rsidRPr="00295835" w:rsidRDefault="00295835" w:rsidP="00295835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Highlight</w:t>
                            </w:r>
                            <w:r w:rsidR="00F5307F">
                              <w:t xml:space="preserve"> th</w:t>
                            </w:r>
                            <w:r>
                              <w:t xml:space="preserve">at </w:t>
                            </w:r>
                            <w:r w:rsidR="00F5307F">
                              <w:t xml:space="preserve">all side effects </w:t>
                            </w:r>
                            <w:r>
                              <w:t xml:space="preserve">should be reported </w:t>
                            </w:r>
                            <w:r w:rsidR="00F5307F">
                              <w:t xml:space="preserve">to </w:t>
                            </w:r>
                            <w:r>
                              <w:t>a</w:t>
                            </w:r>
                            <w:r w:rsidR="00F5307F">
                              <w:t xml:space="preserve"> healthcare professional.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3CB1E" id="Text Box 8" o:spid="_x0000_s1029" type="#_x0000_t202" style="position:absolute;left:0;text-align:left;margin-left:-.75pt;margin-top:13.7pt;width:527.5pt;height:136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WMPAIAAIUEAAAOAAAAZHJzL2Uyb0RvYy54bWysVE1v2zAMvQ/YfxB0X+x8djHiFFmKDAOC&#10;tkA69KzIUmJMFjVJiZ39+lGy89Fup2EXhRTpJ/LxMbP7plLkKKwrQee030spEZpDUepdTr+/rD59&#10;psR5pgumQIucnoSj9/OPH2a1ycQA9qAKYQmCaJfVJqd7702WJI7vRcVcD4zQGJRgK+bRtbuksKxG&#10;9EolgzSdJDXYwljgwjm8fWiDdB7xpRTcP0nphCcqp1ibj6eN5zacyXzGsp1lZl/yrgz2D1VUrNT4&#10;6AXqgXlGDrb8A6oquQUH0vc4VAlIWXIRe8Bu+um7bjZ7ZkTsBclx5kKT+3+w/PG4Mc+W+OYLNDjA&#10;QEhtXObwMvTTSFuFX6yUYBwpPF1oE40nHC8nk+l0MMYQx1j/bjgco4M4yfVzY53/KqAiwcipxblE&#10;uthx7Xybek4JrzlQZbEqlYpO0IJYKkuODKeofCwSwd9kKU1qfH1wl6YR+U0wYF8AtorxH119N1kI&#10;qDQWfe0+WL7ZNqQscjo8M7OF4oSEWWi15AxflQi/Zs4/M4viQSJwIfwTHlIBFgWdRcke7K+/3Yd8&#10;nClGKalRjDl1Pw/MCkrUN43TnvZHo6De6IzGdwN07G1kexvRh2oJyFQfV8/waIZ8r86mtFC94t4s&#10;wqsYYprj2zn1Z3Pp2xXBveNisYhJqFfD/FpvDA/QYTKB1pfmlVnTzdWjJB7hLFuWvRtvmxu+1LA4&#10;eJBlnH3guWW1ox+1HtXT7WVYpls/Zl3/Pea/AQAA//8DAFBLAwQUAAYACAAAACEA0BRKWOIAAAAK&#10;AQAADwAAAGRycy9kb3ducmV2LnhtbEyPwU7DMBBE70j8g7VI3Fq7aQtRyKaCSqhIFCTaXnpz4yUJ&#10;ie0odtPk73FPcJyd0czbdDXohvXUucoahNlUACOTW1WZAuGwf53EwJyXRsnGGkIYycEqu71JZaLs&#10;xXxRv/MFCyXGJRKh9L5NOHd5SVq6qW3JBO/bdlr6ILuCq05eQrlueCTEA9eyMmGhlC2tS8rr3Vkj&#10;1C+b9eE9Or6Nm594+znW2959xIj3d8PzEzBPg/8LwxU/oEMWmE72bJRjDcJktgxJhOhxAezqi+U8&#10;XE4IcyEWwLOU/38h+wUAAP//AwBQSwECLQAUAAYACAAAACEAtoM4kv4AAADhAQAAEwAAAAAAAAAA&#10;AAAAAAAAAAAAW0NvbnRlbnRfVHlwZXNdLnhtbFBLAQItABQABgAIAAAAIQA4/SH/1gAAAJQBAAAL&#10;AAAAAAAAAAAAAAAAAC8BAABfcmVscy8ucmVsc1BLAQItABQABgAIAAAAIQBLakWMPAIAAIUEAAAO&#10;AAAAAAAAAAAAAAAAAC4CAABkcnMvZTJvRG9jLnhtbFBLAQItABQABgAIAAAAIQDQFEpY4gAAAAoB&#10;AAAPAAAAAAAAAAAAAAAAAJYEAABkcnMvZG93bnJldi54bWxQSwUGAAAAAAQABADzAAAApQUAAAAA&#10;" fillcolor="white [3201]" strokeweight="1pt">
                <v:textbox>
                  <w:txbxContent>
                    <w:p w14:paraId="7CC32C41" w14:textId="3E6946CD" w:rsidR="00F5307F" w:rsidRPr="00C4393A" w:rsidRDefault="00F5307F" w:rsidP="00C439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b/>
                          <w:bCs/>
                          <w:lang w:val="en-US"/>
                        </w:rPr>
                      </w:pPr>
                      <w:r w:rsidRPr="00C4393A">
                        <w:rPr>
                          <w:b/>
                          <w:bCs/>
                          <w:lang w:val="en-US"/>
                        </w:rPr>
                        <w:t>Discuss with the patient</w:t>
                      </w:r>
                      <w:r w:rsidRPr="00C4393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449F0E9" w14:textId="1D973758" w:rsidR="000621D4" w:rsidRPr="003B6648" w:rsidRDefault="00295835" w:rsidP="000621D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Style w:val="Hyperlink"/>
                        </w:rPr>
                      </w:pPr>
                      <w:r>
                        <w:t>The</w:t>
                      </w:r>
                      <w:r w:rsidR="000621D4" w:rsidRPr="00C70C80">
                        <w:t xml:space="preserve"> </w:t>
                      </w:r>
                      <w:r w:rsidR="000621D4" w:rsidRPr="00C70C80">
                        <w:rPr>
                          <w:b/>
                          <w:bCs/>
                        </w:rPr>
                        <w:t>risks and benefits of inclisiran therapy</w:t>
                      </w:r>
                      <w:r w:rsidR="000621D4" w:rsidRPr="00C70C80">
                        <w:t xml:space="preserve"> with your patient</w:t>
                      </w:r>
                      <w:r w:rsidR="000621D4">
                        <w:t xml:space="preserve"> to support a shared decision</w:t>
                      </w:r>
                      <w:r w:rsidR="000621D4" w:rsidRPr="00C70C80">
                        <w:t xml:space="preserve">. (See </w:t>
                      </w:r>
                      <w:r w:rsidR="003B6648">
                        <w:rPr>
                          <w:i/>
                          <w:iCs/>
                        </w:rPr>
                        <w:fldChar w:fldCharType="begin"/>
                      </w:r>
                      <w:r w:rsidR="003B6648">
                        <w:rPr>
                          <w:i/>
                          <w:iCs/>
                        </w:rPr>
                        <w:instrText>HYPERLINK "https://www.selondonics.org/wp-content/uploads/dlm_uploads/SEL-Lipid-Optimisation-Pathway-Post-IMOC-v4-with-updated-HIV-team-telephone-number.pdf"</w:instrText>
                      </w:r>
                      <w:r w:rsidR="003B6648">
                        <w:rPr>
                          <w:i/>
                          <w:iCs/>
                        </w:rPr>
                      </w:r>
                      <w:r w:rsidR="003B6648">
                        <w:rPr>
                          <w:i/>
                          <w:iCs/>
                        </w:rPr>
                        <w:fldChar w:fldCharType="separate"/>
                      </w:r>
                      <w:r w:rsidR="000621D4" w:rsidRPr="003B6648">
                        <w:rPr>
                          <w:rStyle w:val="Hyperlink"/>
                          <w:i/>
                          <w:iCs/>
                        </w:rPr>
                        <w:t>SEL Lipid Optimisation Pathway</w:t>
                      </w:r>
                      <w:r w:rsidR="000621D4" w:rsidRPr="003B6648">
                        <w:rPr>
                          <w:rStyle w:val="Hyperlink"/>
                        </w:rPr>
                        <w:t>)</w:t>
                      </w:r>
                    </w:p>
                    <w:p w14:paraId="6685A7E8" w14:textId="2B14AD6C" w:rsidR="00F5307F" w:rsidRPr="00C70C80" w:rsidRDefault="003B6648" w:rsidP="00B70E9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i/>
                          <w:iCs/>
                        </w:rPr>
                        <w:fldChar w:fldCharType="end"/>
                      </w:r>
                      <w:r w:rsidR="00F5307F" w:rsidRPr="00C70C80">
                        <w:rPr>
                          <w:b/>
                          <w:bCs/>
                        </w:rPr>
                        <w:t xml:space="preserve">Statin intolerance </w:t>
                      </w:r>
                      <w:r w:rsidR="00295835">
                        <w:rPr>
                          <w:b/>
                          <w:bCs/>
                        </w:rPr>
                        <w:t>(if relevant)</w:t>
                      </w:r>
                      <w:r w:rsidR="00F5307F" w:rsidRPr="00C70C80">
                        <w:rPr>
                          <w:b/>
                          <w:bCs/>
                        </w:rPr>
                        <w:t xml:space="preserve">- </w:t>
                      </w:r>
                      <w:r w:rsidR="00F5307F" w:rsidRPr="00C70C80">
                        <w:t>have you followed a pathway to explore this with the patient? (</w:t>
                      </w:r>
                      <w:hyperlink r:id="rId16" w:history="1">
                        <w:r w:rsidR="00F5307F" w:rsidRPr="00F36FAE">
                          <w:rPr>
                            <w:rStyle w:val="Hyperlink"/>
                          </w:rPr>
                          <w:t>See SEL Lipid Optimisation Pathway</w:t>
                        </w:r>
                      </w:hyperlink>
                      <w:r w:rsidR="00F5307F" w:rsidRPr="00C70C80">
                        <w:t xml:space="preserve"> or </w:t>
                      </w:r>
                      <w:hyperlink r:id="rId17" w:history="1">
                        <w:r w:rsidR="00F5307F" w:rsidRPr="00A108F0">
                          <w:rPr>
                            <w:rStyle w:val="Hyperlink"/>
                          </w:rPr>
                          <w:t>NHSE/ACC Statin intolerance pathway</w:t>
                        </w:r>
                      </w:hyperlink>
                      <w:r w:rsidR="00F5307F" w:rsidRPr="00C70C80">
                        <w:t xml:space="preserve">) </w:t>
                      </w:r>
                    </w:p>
                    <w:p w14:paraId="2F9EB423" w14:textId="41E2C1CD" w:rsidR="000621D4" w:rsidRDefault="00295835" w:rsidP="000621D4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</w:t>
                      </w:r>
                      <w:r w:rsidR="00F5307F">
                        <w:t xml:space="preserve">he need for injections at least every 6 months with this therapy (initial dose is repeated at 3 months and 9 months in first year- then 6 monthly thereafter) and </w:t>
                      </w:r>
                      <w:r w:rsidR="000621D4">
                        <w:t xml:space="preserve">can </w:t>
                      </w:r>
                      <w:r w:rsidR="00F5307F">
                        <w:t>attend regular appointments for inclisiran</w:t>
                      </w:r>
                      <w:r w:rsidR="008B3AED">
                        <w:t xml:space="preserve">. </w:t>
                      </w:r>
                      <w:r>
                        <w:t>Consider</w:t>
                      </w:r>
                      <w:r w:rsidR="000621D4">
                        <w:t xml:space="preserve"> housebound status</w:t>
                      </w:r>
                      <w:r>
                        <w:t xml:space="preserve"> </w:t>
                      </w:r>
                      <w:r w:rsidR="000621D4">
                        <w:t>or oxygen therapy.</w:t>
                      </w:r>
                    </w:p>
                    <w:p w14:paraId="2E61E60C" w14:textId="404384D8" w:rsidR="00F5307F" w:rsidRPr="00295835" w:rsidRDefault="00295835" w:rsidP="00295835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Highlight</w:t>
                      </w:r>
                      <w:r w:rsidR="00F5307F">
                        <w:t xml:space="preserve"> th</w:t>
                      </w:r>
                      <w:r>
                        <w:t xml:space="preserve">at </w:t>
                      </w:r>
                      <w:r w:rsidR="00F5307F">
                        <w:t xml:space="preserve">all side effects </w:t>
                      </w:r>
                      <w:r>
                        <w:t xml:space="preserve">should be reported </w:t>
                      </w:r>
                      <w:r w:rsidR="00F5307F">
                        <w:t xml:space="preserve">to </w:t>
                      </w:r>
                      <w:r>
                        <w:t>a</w:t>
                      </w:r>
                      <w:r w:rsidR="00F5307F">
                        <w:t xml:space="preserve"> healthcare professional.</w:t>
                      </w:r>
                    </w:p>
                  </w:txbxContent>
                </v:textbox>
              </v:shape>
            </w:pict>
          </mc:Fallback>
        </mc:AlternateContent>
      </w:r>
    </w:p>
    <w:p w14:paraId="7F91217E" w14:textId="75E7B925" w:rsidR="004E60D4" w:rsidRDefault="004E60D4" w:rsidP="004E60D4">
      <w:pPr>
        <w:spacing w:after="0"/>
        <w:rPr>
          <w:b/>
          <w:bCs/>
        </w:rPr>
      </w:pPr>
    </w:p>
    <w:p w14:paraId="58EE3430" w14:textId="556BE615" w:rsidR="002931B9" w:rsidRDefault="002931B9" w:rsidP="002931B9">
      <w:pPr>
        <w:pStyle w:val="ListParagraph"/>
      </w:pPr>
    </w:p>
    <w:p w14:paraId="6890B718" w14:textId="13B2A415" w:rsidR="006553EC" w:rsidRDefault="006553EC" w:rsidP="006553EC">
      <w:pPr>
        <w:pStyle w:val="ListParagraph"/>
      </w:pPr>
    </w:p>
    <w:p w14:paraId="0CA408E9" w14:textId="718008CD" w:rsidR="00F5307F" w:rsidRDefault="00F5307F" w:rsidP="006A368B">
      <w:pPr>
        <w:pStyle w:val="ListParagraph"/>
        <w:spacing w:after="0"/>
        <w:ind w:left="0"/>
        <w:rPr>
          <w:b/>
          <w:bCs/>
        </w:rPr>
      </w:pPr>
    </w:p>
    <w:p w14:paraId="0E3BC5A4" w14:textId="31082EC3" w:rsidR="00F5307F" w:rsidRDefault="00F5307F" w:rsidP="006A368B">
      <w:pPr>
        <w:pStyle w:val="ListParagraph"/>
        <w:spacing w:after="0"/>
        <w:ind w:left="0"/>
        <w:rPr>
          <w:b/>
          <w:bCs/>
        </w:rPr>
      </w:pPr>
    </w:p>
    <w:p w14:paraId="4876E346" w14:textId="6F615EDE" w:rsidR="00F5307F" w:rsidRDefault="00F5307F" w:rsidP="006A368B">
      <w:pPr>
        <w:pStyle w:val="ListParagraph"/>
        <w:spacing w:after="0"/>
        <w:ind w:left="0"/>
        <w:rPr>
          <w:b/>
          <w:bCs/>
        </w:rPr>
      </w:pPr>
    </w:p>
    <w:p w14:paraId="73D2230F" w14:textId="0FA8B8CA" w:rsidR="00F5307F" w:rsidRDefault="00F5307F" w:rsidP="006A368B">
      <w:pPr>
        <w:pStyle w:val="ListParagraph"/>
        <w:spacing w:after="0"/>
        <w:ind w:left="0"/>
        <w:rPr>
          <w:b/>
          <w:bCs/>
        </w:rPr>
      </w:pPr>
    </w:p>
    <w:p w14:paraId="63DE366A" w14:textId="6B958800" w:rsidR="00F5307F" w:rsidRDefault="00F5307F" w:rsidP="006A368B">
      <w:pPr>
        <w:pStyle w:val="ListParagraph"/>
        <w:spacing w:after="0"/>
        <w:ind w:left="0"/>
        <w:rPr>
          <w:b/>
          <w:bCs/>
        </w:rPr>
      </w:pPr>
    </w:p>
    <w:p w14:paraId="7AC2EEC0" w14:textId="5DEA093A" w:rsidR="00F5307F" w:rsidRDefault="00F5307F" w:rsidP="006A368B">
      <w:pPr>
        <w:pStyle w:val="ListParagraph"/>
        <w:spacing w:after="0"/>
        <w:ind w:left="0"/>
        <w:rPr>
          <w:b/>
          <w:bCs/>
        </w:rPr>
      </w:pPr>
    </w:p>
    <w:p w14:paraId="32656E37" w14:textId="77777777" w:rsidR="000621D4" w:rsidRDefault="000621D4" w:rsidP="006A368B">
      <w:pPr>
        <w:pStyle w:val="ListParagraph"/>
        <w:spacing w:after="0"/>
        <w:ind w:left="0"/>
        <w:rPr>
          <w:b/>
          <w:bCs/>
        </w:rPr>
      </w:pPr>
    </w:p>
    <w:p w14:paraId="70135886" w14:textId="43FDFEAF" w:rsidR="00046008" w:rsidRDefault="00C05EEC" w:rsidP="000621D4">
      <w:r w:rsidRPr="00324AFF">
        <w:t xml:space="preserve">Send this request via </w:t>
      </w:r>
      <w:r w:rsidR="00E47575" w:rsidRPr="00324AFF">
        <w:t>eRS</w:t>
      </w:r>
      <w:r w:rsidR="00AB0562" w:rsidRPr="00324AFF">
        <w:t xml:space="preserve"> (</w:t>
      </w:r>
      <w:r w:rsidR="00191269" w:rsidRPr="00324AFF">
        <w:t>e-Referral Service advice and guidance</w:t>
      </w:r>
      <w:r w:rsidR="00AB0562" w:rsidRPr="00324AFF">
        <w:t>)</w:t>
      </w:r>
      <w:r w:rsidRPr="00324AFF">
        <w:t xml:space="preserve"> to</w:t>
      </w:r>
      <w:r w:rsidR="00FA73CD" w:rsidRPr="00324AFF">
        <w:t xml:space="preserve"> </w:t>
      </w:r>
      <w:r w:rsidR="00AB0562" w:rsidRPr="00324AFF">
        <w:t xml:space="preserve">the relevant </w:t>
      </w:r>
      <w:r w:rsidR="005764D1">
        <w:t xml:space="preserve">lipid </w:t>
      </w:r>
      <w:r w:rsidR="00FA73CD" w:rsidRPr="00324AFF">
        <w:t>specialist at GSTT, KCH or LGT</w:t>
      </w:r>
      <w:r w:rsidR="0075455C" w:rsidRPr="00324AFF">
        <w:t xml:space="preserve"> to </w:t>
      </w:r>
      <w:r w:rsidR="00780C5B" w:rsidRPr="00324AFF">
        <w:t>receive</w:t>
      </w:r>
      <w:r w:rsidR="0075455C" w:rsidRPr="00324AFF">
        <w:t xml:space="preserve"> advice concerning </w:t>
      </w:r>
      <w:r w:rsidR="00D823CD" w:rsidRPr="00324AFF">
        <w:t>you</w:t>
      </w:r>
      <w:r w:rsidR="00CA760D" w:rsidRPr="00324AFF">
        <w:t>r</w:t>
      </w:r>
      <w:r w:rsidR="00D823CD" w:rsidRPr="00324AFF">
        <w:t xml:space="preserve"> patient’s </w:t>
      </w:r>
      <w:r w:rsidR="0075455C" w:rsidRPr="00324AFF">
        <w:t>suitability for inclisiran init</w:t>
      </w:r>
      <w:r w:rsidR="00082FFF" w:rsidRPr="00324AFF">
        <w:t>i</w:t>
      </w:r>
      <w:r w:rsidR="0075455C" w:rsidRPr="00324AFF">
        <w:t>ation</w:t>
      </w:r>
      <w:r w:rsidR="005C67E4" w:rsidRPr="00324AFF">
        <w:t xml:space="preserve"> in primary care</w:t>
      </w:r>
      <w:r w:rsidR="00802F83">
        <w:t>.</w:t>
      </w:r>
    </w:p>
    <w:p w14:paraId="4D0253A9" w14:textId="3C6500F3" w:rsidR="00A3053C" w:rsidRPr="00324AFF" w:rsidRDefault="00A3053C" w:rsidP="000621D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FF1A68" wp14:editId="073EDFFC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756400" cy="1404620"/>
                <wp:effectExtent l="0" t="0" r="254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6A15" w14:textId="27A225A7" w:rsidR="00A3053C" w:rsidRPr="005E30AA" w:rsidRDefault="003E459E" w:rsidP="005E30A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E30AA">
                              <w:rPr>
                                <w:b/>
                                <w:bCs/>
                                <w:lang w:val="en-US"/>
                              </w:rPr>
                              <w:t>Resources</w:t>
                            </w:r>
                          </w:p>
                          <w:p w14:paraId="10F5BD59" w14:textId="7E8AF165" w:rsidR="001F4B62" w:rsidRPr="009D7651" w:rsidRDefault="009D7651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"https://www.selondonics.org/wp-content/uploads/dlm_uploads/SEL-Lipid-Optimisation-Pathway-Post-IMOC-v4-with-updated-HIV-team-telephone-number.pdf"</w:instrText>
                            </w:r>
                            <w:r>
                              <w:fldChar w:fldCharType="separate"/>
                            </w:r>
                            <w:r w:rsidR="00C82DD0" w:rsidRPr="009D7651">
                              <w:rPr>
                                <w:rStyle w:val="Hyperlink"/>
                              </w:rPr>
                              <w:t>SEL</w:t>
                            </w:r>
                            <w:r w:rsidR="001F04E7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="00C82DD0" w:rsidRPr="009D7651">
                              <w:rPr>
                                <w:rStyle w:val="Hyperlink"/>
                              </w:rPr>
                              <w:t>Lipid</w:t>
                            </w:r>
                            <w:r w:rsidR="001F04E7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="00C82DD0" w:rsidRPr="009D7651">
                              <w:rPr>
                                <w:rStyle w:val="Hyperlink"/>
                              </w:rPr>
                              <w:t>Optimisation</w:t>
                            </w:r>
                            <w:r w:rsidR="001F04E7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="00C82DD0" w:rsidRPr="009D7651">
                              <w:rPr>
                                <w:rStyle w:val="Hyperlink"/>
                              </w:rPr>
                              <w:t>Pathway</w:t>
                            </w:r>
                          </w:p>
                          <w:p w14:paraId="05557ED1" w14:textId="1C5B8D62" w:rsidR="003E459E" w:rsidRDefault="009D7651">
                            <w:pPr>
                              <w:rPr>
                                <w:lang w:val="en-US"/>
                              </w:rPr>
                            </w:pPr>
                            <w:r>
                              <w:fldChar w:fldCharType="end"/>
                            </w:r>
                            <w:hyperlink r:id="rId18" w:anchor="6389" w:history="1">
                              <w:r w:rsidR="00BB72F3" w:rsidRPr="00BB72F3">
                                <w:rPr>
                                  <w:rStyle w:val="Hyperlink"/>
                                </w:rPr>
                                <w:t>South East London Joint Medicines Formulary Formulary</w:t>
                              </w:r>
                            </w:hyperlink>
                          </w:p>
                          <w:p w14:paraId="741A0A62" w14:textId="77777777" w:rsidR="00A443FB" w:rsidRDefault="001F4B62">
                            <w:pPr>
                              <w:rPr>
                                <w:lang w:val="en-US"/>
                              </w:rPr>
                            </w:pPr>
                            <w:hyperlink r:id="rId19" w:history="1">
                              <w:r>
                                <w:rPr>
                                  <w:rStyle w:val="Hyperlink"/>
                                </w:rPr>
                                <w:t>NICE TA733: Inclisiran for treating primary hypercholesterolaemia or mixed dyslipidaemia</w:t>
                              </w:r>
                            </w:hyperlink>
                          </w:p>
                          <w:p w14:paraId="68A35699" w14:textId="13A20EC9" w:rsidR="00A443FB" w:rsidRDefault="00D121A5">
                            <w:pPr>
                              <w:rPr>
                                <w:lang w:val="en-US"/>
                              </w:rPr>
                            </w:pPr>
                            <w:hyperlink r:id="rId20" w:anchor="gref" w:history="1">
                              <w:r>
                                <w:rPr>
                                  <w:rStyle w:val="Hyperlink"/>
                                </w:rPr>
                                <w:t>Inclisiran Summary of Product Characteristics (SmPC)</w:t>
                              </w:r>
                            </w:hyperlink>
                          </w:p>
                          <w:p w14:paraId="327DBBFF" w14:textId="2541B33D" w:rsidR="00E55976" w:rsidRDefault="0050634E">
                            <w:pPr>
                              <w:rPr>
                                <w:lang w:val="en-US"/>
                              </w:rPr>
                            </w:pPr>
                            <w:hyperlink r:id="rId21" w:history="1">
                              <w:r>
                                <w:rPr>
                                  <w:rStyle w:val="Hyperlink"/>
                                </w:rPr>
                                <w:t>Patient Information Leaflet (PIL) - (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emc</w:t>
                              </w:r>
                              <w:proofErr w:type="spellEnd"/>
                              <w:r>
                                <w:rPr>
                                  <w:rStyle w:val="Hyperlink"/>
                                </w:rPr>
                                <w:t xml:space="preserve">) </w:t>
                              </w:r>
                            </w:hyperlink>
                          </w:p>
                          <w:p w14:paraId="270E6CC5" w14:textId="35BA8B62" w:rsidR="0027404B" w:rsidRDefault="0027404B">
                            <w:pPr>
                              <w:rPr>
                                <w:lang w:val="en-US"/>
                              </w:rPr>
                            </w:pPr>
                            <w:hyperlink r:id="rId22" w:history="1">
                              <w:r w:rsidRPr="0027404B">
                                <w:rPr>
                                  <w:rStyle w:val="Hyperlink"/>
                                </w:rPr>
                                <w:t>Inclisiran - HEART UK</w:t>
                              </w:r>
                            </w:hyperlink>
                          </w:p>
                          <w:p w14:paraId="5BD4FC0B" w14:textId="49A09F68" w:rsidR="00572DB7" w:rsidRDefault="00572DB7">
                            <w:pPr>
                              <w:rPr>
                                <w:lang w:val="en-US"/>
                              </w:rPr>
                            </w:pPr>
                            <w:hyperlink r:id="rId23" w:history="1">
                              <w:r w:rsidRPr="00572DB7">
                                <w:rPr>
                                  <w:rStyle w:val="Hyperlink"/>
                                </w:rPr>
                                <w:t>Inclisiran: What you need to know about this cholesterol-lowering drug - BHF</w:t>
                              </w:r>
                            </w:hyperlink>
                          </w:p>
                          <w:p w14:paraId="634FF505" w14:textId="260D55DA" w:rsidR="0091466B" w:rsidRDefault="0091466B">
                            <w:pPr>
                              <w:rPr>
                                <w:lang w:val="en-US"/>
                              </w:rPr>
                            </w:pPr>
                            <w:hyperlink r:id="rId24" w:history="1">
                              <w:r w:rsidRPr="0091466B">
                                <w:rPr>
                                  <w:rStyle w:val="Hyperlink"/>
                                </w:rPr>
                                <w:t>LEQVIO®</w:t>
                              </w:r>
                              <w:r w:rsidRPr="0091466B">
                                <w:rPr>
                                  <w:rStyle w:val="Hyperlink"/>
                                  <w:rFonts w:ascii="Arial" w:hAnsi="Arial" w:cs="Arial"/>
                                </w:rPr>
                                <w:t>▼</w:t>
                              </w:r>
                              <w:r w:rsidRPr="0091466B">
                                <w:rPr>
                                  <w:rStyle w:val="Hyperlink"/>
                                </w:rPr>
                                <w:t xml:space="preserve"> (inclisiran) Public Home | Novartis</w:t>
                              </w:r>
                            </w:hyperlink>
                          </w:p>
                          <w:p w14:paraId="69CA2BFF" w14:textId="6C22933F" w:rsidR="002F4DA5" w:rsidRDefault="00FE03B5">
                            <w:pPr>
                              <w:rPr>
                                <w:lang w:val="en-US"/>
                              </w:rPr>
                            </w:pPr>
                            <w:hyperlink r:id="rId25" w:history="1">
                              <w:r>
                                <w:rPr>
                                  <w:rStyle w:val="Hyperlink"/>
                                </w:rPr>
                                <w:t>Dosing and administration "how to" guide can be downloaded here</w:t>
                              </w:r>
                            </w:hyperlink>
                          </w:p>
                          <w:p w14:paraId="68D00E45" w14:textId="77777777" w:rsidR="003F5C3D" w:rsidRDefault="0030580D">
                            <w:pPr>
                              <w:rPr>
                                <w:lang w:val="en-US"/>
                              </w:rPr>
                            </w:pPr>
                            <w:hyperlink r:id="rId26" w:history="1">
                              <w:r>
                                <w:rPr>
                                  <w:rStyle w:val="Hyperlink"/>
                                  <w:lang w:val="en-US"/>
                                </w:rPr>
                                <w:t>Heart UK - Tackling Cholesterol Together</w:t>
                              </w:r>
                            </w:hyperlink>
                          </w:p>
                          <w:p w14:paraId="4F709497" w14:textId="3FF2AEF7" w:rsidR="0030580D" w:rsidRPr="003E459E" w:rsidRDefault="003F5C3D">
                            <w:pPr>
                              <w:rPr>
                                <w:lang w:val="en-US"/>
                              </w:rPr>
                            </w:pPr>
                            <w:hyperlink r:id="rId27" w:history="1">
                              <w:r w:rsidRPr="003F5C3D">
                                <w:rPr>
                                  <w:rStyle w:val="Hyperlink"/>
                                </w:rPr>
                                <w:t>Yellow Card | Making medicines and medical devices safer</w:t>
                              </w:r>
                            </w:hyperlink>
                            <w:r w:rsidR="0030580D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F1A68" id="_x0000_s1030" type="#_x0000_t202" style="position:absolute;margin-left:0;margin-top:14.65pt;width:532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0pzEwIAACgEAAAOAAAAZHJzL2Uyb0RvYy54bWysU1GP0zAMfkfiP0R5Z+2m3nZU607HjiGk&#10;40A6+AFpmq4RaRycbO349TjZbjcdiAdEHiI7dj7bn+3lzdgbtlfoNdiKTyc5Z8pKaLTdVvzb182b&#10;a858ELYRBqyq+EF5frN6/Wo5uFLNoAPTKGQEYn05uIp3Ibgyy7zsVC/8BJyyZGwBexFIxW3WoBgI&#10;vTfZLM/n2QDYOASpvKfXu6ORrxJ+2yoZPretV4GZilNuId2Y7jre2Wopyi0K12l5SkP8Qxa90JaC&#10;nqHuRBBsh/o3qF5LBA9tmEjoM2hbLVWqgaqZ5i+qeeyEU6kWIse7M03+/8HKh/2j+4IsjO9gpAam&#10;Iry7B/ndMwvrTtitukWEoVOiocDTSFk2OF+evkaqfekjSD18goaaLHYBEtDYYh9ZoToZoVMDDmfS&#10;1RiYpMf54mpe5GSSZJsWeTGfpbZkonz67tCHDwp6FoWKI3U1wYv9vQ8xHVE+ucRoHoxuNtqYpOC2&#10;Xhtke0ETsEknVfDCzVg2UPjZgjL5O0aezp8weh1olo3uK359dhJlJO69bdKkBaHNUaacjT0xGck7&#10;0hjGemS6qXgRA0Ria2gORC3CcXRp1UjoAH9yNtDYVtz/2AlUnJmPltrzdloUcc6TUlwtiEuGl5b6&#10;0iKsJKiKB86O4jqk3UgMuFtq40Yngp8zOaVM45h4P61OnPdLPXk9L/jqFwAAAP//AwBQSwMEFAAG&#10;AAgAAAAhABZ/zLXeAAAACAEAAA8AAABkcnMvZG93bnJldi54bWxMj8FOwzAQRO9I/IO1SNyoTUqb&#10;NsSpUCUkEAKJgnp24yWJiNep7bbh79me4Lgzo9k35Wp0vThiiJ0nDbcTBQKp9rajRsPnx+PNAkRM&#10;hqzpPaGGH4ywqi4vSlNYf6J3PG5SI7iEYmE0tCkNhZSxbtGZOPEDEntfPjiT+AyNtMGcuNz1MlNq&#10;Lp3piD+0ZsB1i/X35uA0vOyf17h/ewqvKpsu87zptjl1Wl9fjQ/3IBKO6S8MZ3xGh4qZdv5ANope&#10;Aw9JGrLlFMTZVfM7VnaszNQMZFXK/wOqXwAAAP//AwBQSwECLQAUAAYACAAAACEAtoM4kv4AAADh&#10;AQAAEwAAAAAAAAAAAAAAAAAAAAAAW0NvbnRlbnRfVHlwZXNdLnhtbFBLAQItABQABgAIAAAAIQA4&#10;/SH/1gAAAJQBAAALAAAAAAAAAAAAAAAAAC8BAABfcmVscy8ucmVsc1BLAQItABQABgAIAAAAIQB1&#10;x0pzEwIAACgEAAAOAAAAAAAAAAAAAAAAAC4CAABkcnMvZTJvRG9jLnhtbFBLAQItABQABgAIAAAA&#10;IQAWf8y13gAAAAgBAAAPAAAAAAAAAAAAAAAAAG0EAABkcnMvZG93bnJldi54bWxQSwUGAAAAAAQA&#10;BADzAAAAeAUAAAAA&#10;" strokeweight="1pt">
                <v:textbox style="mso-fit-shape-to-text:t">
                  <w:txbxContent>
                    <w:p w14:paraId="5B846A15" w14:textId="27A225A7" w:rsidR="00A3053C" w:rsidRPr="005E30AA" w:rsidRDefault="003E459E" w:rsidP="005E30A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5E30AA">
                        <w:rPr>
                          <w:b/>
                          <w:bCs/>
                          <w:lang w:val="en-US"/>
                        </w:rPr>
                        <w:t>Resources</w:t>
                      </w:r>
                    </w:p>
                    <w:p w14:paraId="10F5BD59" w14:textId="7E8AF165" w:rsidR="001F4B62" w:rsidRPr="009D7651" w:rsidRDefault="009D7651">
                      <w:pPr>
                        <w:rPr>
                          <w:rStyle w:val="Hyperlink"/>
                        </w:rPr>
                      </w:pPr>
                      <w:r>
                        <w:fldChar w:fldCharType="begin"/>
                      </w:r>
                      <w:r>
                        <w:instrText>HYPERLINK "https://www.selondonics.org/wp-content/uploads/dlm_uploads/SEL-Lipid-Optimisation-Pathway-Post-IMOC-v4-with-updated-HIV-team-telephone-number.pdf"</w:instrText>
                      </w:r>
                      <w:r>
                        <w:fldChar w:fldCharType="separate"/>
                      </w:r>
                      <w:r w:rsidR="00C82DD0" w:rsidRPr="009D7651">
                        <w:rPr>
                          <w:rStyle w:val="Hyperlink"/>
                        </w:rPr>
                        <w:t>SEL</w:t>
                      </w:r>
                      <w:r w:rsidR="001F04E7">
                        <w:rPr>
                          <w:rStyle w:val="Hyperlink"/>
                        </w:rPr>
                        <w:t xml:space="preserve"> </w:t>
                      </w:r>
                      <w:r w:rsidR="00C82DD0" w:rsidRPr="009D7651">
                        <w:rPr>
                          <w:rStyle w:val="Hyperlink"/>
                        </w:rPr>
                        <w:t>Lipid</w:t>
                      </w:r>
                      <w:r w:rsidR="001F04E7">
                        <w:rPr>
                          <w:rStyle w:val="Hyperlink"/>
                        </w:rPr>
                        <w:t xml:space="preserve"> </w:t>
                      </w:r>
                      <w:r w:rsidR="00C82DD0" w:rsidRPr="009D7651">
                        <w:rPr>
                          <w:rStyle w:val="Hyperlink"/>
                        </w:rPr>
                        <w:t>Optimisation</w:t>
                      </w:r>
                      <w:r w:rsidR="001F04E7">
                        <w:rPr>
                          <w:rStyle w:val="Hyperlink"/>
                        </w:rPr>
                        <w:t xml:space="preserve"> </w:t>
                      </w:r>
                      <w:r w:rsidR="00C82DD0" w:rsidRPr="009D7651">
                        <w:rPr>
                          <w:rStyle w:val="Hyperlink"/>
                        </w:rPr>
                        <w:t>Pathway</w:t>
                      </w:r>
                    </w:p>
                    <w:p w14:paraId="05557ED1" w14:textId="1C5B8D62" w:rsidR="003E459E" w:rsidRDefault="009D7651">
                      <w:pPr>
                        <w:rPr>
                          <w:lang w:val="en-US"/>
                        </w:rPr>
                      </w:pPr>
                      <w:r>
                        <w:fldChar w:fldCharType="end"/>
                      </w:r>
                      <w:hyperlink r:id="rId28" w:anchor="6389" w:history="1">
                        <w:r w:rsidR="00BB72F3" w:rsidRPr="00BB72F3">
                          <w:rPr>
                            <w:rStyle w:val="Hyperlink"/>
                          </w:rPr>
                          <w:t>South East London Joint Medicines Formulary Formulary</w:t>
                        </w:r>
                      </w:hyperlink>
                    </w:p>
                    <w:p w14:paraId="741A0A62" w14:textId="77777777" w:rsidR="00A443FB" w:rsidRDefault="001F4B62">
                      <w:pPr>
                        <w:rPr>
                          <w:lang w:val="en-US"/>
                        </w:rPr>
                      </w:pPr>
                      <w:hyperlink r:id="rId29" w:history="1">
                        <w:r>
                          <w:rPr>
                            <w:rStyle w:val="Hyperlink"/>
                          </w:rPr>
                          <w:t>NICE TA733: Inclisiran for treating primary hypercholesterolaemia or mixed dyslipidaemia</w:t>
                        </w:r>
                      </w:hyperlink>
                    </w:p>
                    <w:p w14:paraId="68A35699" w14:textId="13A20EC9" w:rsidR="00A443FB" w:rsidRDefault="00D121A5">
                      <w:pPr>
                        <w:rPr>
                          <w:lang w:val="en-US"/>
                        </w:rPr>
                      </w:pPr>
                      <w:hyperlink r:id="rId30" w:anchor="gref" w:history="1">
                        <w:r>
                          <w:rPr>
                            <w:rStyle w:val="Hyperlink"/>
                          </w:rPr>
                          <w:t>Inclisiran Summary of Product Characteristics (SmPC)</w:t>
                        </w:r>
                      </w:hyperlink>
                    </w:p>
                    <w:p w14:paraId="327DBBFF" w14:textId="2541B33D" w:rsidR="00E55976" w:rsidRDefault="0050634E">
                      <w:pPr>
                        <w:rPr>
                          <w:lang w:val="en-US"/>
                        </w:rPr>
                      </w:pPr>
                      <w:hyperlink r:id="rId31" w:history="1">
                        <w:r>
                          <w:rPr>
                            <w:rStyle w:val="Hyperlink"/>
                          </w:rPr>
                          <w:t>Patient Information Leaflet (PIL) - (</w:t>
                        </w:r>
                        <w:proofErr w:type="spellStart"/>
                        <w:r>
                          <w:rPr>
                            <w:rStyle w:val="Hyperlink"/>
                          </w:rPr>
                          <w:t>emc</w:t>
                        </w:r>
                        <w:proofErr w:type="spellEnd"/>
                        <w:r>
                          <w:rPr>
                            <w:rStyle w:val="Hyperlink"/>
                          </w:rPr>
                          <w:t xml:space="preserve">) </w:t>
                        </w:r>
                      </w:hyperlink>
                    </w:p>
                    <w:p w14:paraId="270E6CC5" w14:textId="35BA8B62" w:rsidR="0027404B" w:rsidRDefault="0027404B">
                      <w:pPr>
                        <w:rPr>
                          <w:lang w:val="en-US"/>
                        </w:rPr>
                      </w:pPr>
                      <w:hyperlink r:id="rId32" w:history="1">
                        <w:r w:rsidRPr="0027404B">
                          <w:rPr>
                            <w:rStyle w:val="Hyperlink"/>
                          </w:rPr>
                          <w:t>Inclisiran - HEART UK</w:t>
                        </w:r>
                      </w:hyperlink>
                    </w:p>
                    <w:p w14:paraId="5BD4FC0B" w14:textId="49A09F68" w:rsidR="00572DB7" w:rsidRDefault="00572DB7">
                      <w:pPr>
                        <w:rPr>
                          <w:lang w:val="en-US"/>
                        </w:rPr>
                      </w:pPr>
                      <w:hyperlink r:id="rId33" w:history="1">
                        <w:r w:rsidRPr="00572DB7">
                          <w:rPr>
                            <w:rStyle w:val="Hyperlink"/>
                          </w:rPr>
                          <w:t>Inclisiran: What you need to know about this cholesterol-lowering drug - BHF</w:t>
                        </w:r>
                      </w:hyperlink>
                    </w:p>
                    <w:p w14:paraId="634FF505" w14:textId="260D55DA" w:rsidR="0091466B" w:rsidRDefault="0091466B">
                      <w:pPr>
                        <w:rPr>
                          <w:lang w:val="en-US"/>
                        </w:rPr>
                      </w:pPr>
                      <w:hyperlink r:id="rId34" w:history="1">
                        <w:r w:rsidRPr="0091466B">
                          <w:rPr>
                            <w:rStyle w:val="Hyperlink"/>
                          </w:rPr>
                          <w:t>LEQVIO®</w:t>
                        </w:r>
                        <w:r w:rsidRPr="0091466B">
                          <w:rPr>
                            <w:rStyle w:val="Hyperlink"/>
                            <w:rFonts w:ascii="Arial" w:hAnsi="Arial" w:cs="Arial"/>
                          </w:rPr>
                          <w:t>▼</w:t>
                        </w:r>
                        <w:r w:rsidRPr="0091466B">
                          <w:rPr>
                            <w:rStyle w:val="Hyperlink"/>
                          </w:rPr>
                          <w:t xml:space="preserve"> (inclisiran) Public Home | Novartis</w:t>
                        </w:r>
                      </w:hyperlink>
                    </w:p>
                    <w:p w14:paraId="69CA2BFF" w14:textId="6C22933F" w:rsidR="002F4DA5" w:rsidRDefault="00FE03B5">
                      <w:pPr>
                        <w:rPr>
                          <w:lang w:val="en-US"/>
                        </w:rPr>
                      </w:pPr>
                      <w:hyperlink r:id="rId35" w:history="1">
                        <w:r>
                          <w:rPr>
                            <w:rStyle w:val="Hyperlink"/>
                          </w:rPr>
                          <w:t>Dosing and administration "how to" guide can be downloaded here</w:t>
                        </w:r>
                      </w:hyperlink>
                    </w:p>
                    <w:p w14:paraId="68D00E45" w14:textId="77777777" w:rsidR="003F5C3D" w:rsidRDefault="0030580D">
                      <w:pPr>
                        <w:rPr>
                          <w:lang w:val="en-US"/>
                        </w:rPr>
                      </w:pPr>
                      <w:hyperlink r:id="rId36" w:history="1">
                        <w:r>
                          <w:rPr>
                            <w:rStyle w:val="Hyperlink"/>
                            <w:lang w:val="en-US"/>
                          </w:rPr>
                          <w:t>Heart UK - Tackling Cholesterol Together</w:t>
                        </w:r>
                      </w:hyperlink>
                    </w:p>
                    <w:p w14:paraId="4F709497" w14:textId="3FF2AEF7" w:rsidR="0030580D" w:rsidRPr="003E459E" w:rsidRDefault="003F5C3D">
                      <w:pPr>
                        <w:rPr>
                          <w:lang w:val="en-US"/>
                        </w:rPr>
                      </w:pPr>
                      <w:hyperlink r:id="rId37" w:history="1">
                        <w:r w:rsidRPr="003F5C3D">
                          <w:rPr>
                            <w:rStyle w:val="Hyperlink"/>
                          </w:rPr>
                          <w:t>Yellow Card | Making medicines and medical devices safer</w:t>
                        </w:r>
                      </w:hyperlink>
                      <w:r w:rsidR="0030580D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3053C" w:rsidRPr="00324AFF" w:rsidSect="003F5135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7EC3" w14:textId="77777777" w:rsidR="00C753C4" w:rsidRDefault="00C753C4" w:rsidP="003F12C9">
      <w:pPr>
        <w:spacing w:after="0" w:line="240" w:lineRule="auto"/>
      </w:pPr>
      <w:r>
        <w:separator/>
      </w:r>
    </w:p>
  </w:endnote>
  <w:endnote w:type="continuationSeparator" w:id="0">
    <w:p w14:paraId="6931A665" w14:textId="77777777" w:rsidR="00C753C4" w:rsidRDefault="00C753C4" w:rsidP="003F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4EC1" w14:textId="77777777" w:rsidR="006D672A" w:rsidRDefault="006D6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CE22" w14:textId="77777777" w:rsidR="002570FD" w:rsidRPr="002570FD" w:rsidRDefault="002570FD" w:rsidP="0059205E">
    <w:pPr>
      <w:pStyle w:val="NoSpacing"/>
      <w:tabs>
        <w:tab w:val="left" w:pos="-720"/>
      </w:tabs>
      <w:ind w:right="-874"/>
      <w:rPr>
        <w:color w:val="0070C0"/>
        <w:sz w:val="16"/>
        <w:szCs w:val="16"/>
        <w:lang w:eastAsia="en-GB"/>
      </w:rPr>
    </w:pPr>
  </w:p>
  <w:p w14:paraId="0EF810CE" w14:textId="7CDF6F57" w:rsidR="002570FD" w:rsidRPr="003F5135" w:rsidRDefault="002570FD" w:rsidP="001318FB">
    <w:pPr>
      <w:jc w:val="center"/>
      <w:rPr>
        <w:sz w:val="18"/>
        <w:szCs w:val="18"/>
      </w:rPr>
    </w:pPr>
    <w:r w:rsidRPr="003F513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2E4A4" wp14:editId="6FB1223A">
              <wp:simplePos x="0" y="0"/>
              <wp:positionH relativeFrom="column">
                <wp:posOffset>394598</wp:posOffset>
              </wp:positionH>
              <wp:positionV relativeFrom="paragraph">
                <wp:posOffset>285211</wp:posOffset>
              </wp:positionV>
              <wp:extent cx="6061075" cy="2667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1075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A5F8A" w14:textId="1280330B" w:rsidR="002570FD" w:rsidRPr="002570FD" w:rsidRDefault="002570FD" w:rsidP="006D672A">
                          <w:pPr>
                            <w:pStyle w:val="NormalWeb"/>
                            <w:spacing w:before="0" w:beforeAutospacing="0" w:after="0" w:afterAutospacing="0" w:line="276" w:lineRule="exact"/>
                            <w:ind w:right="634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2570FD">
                            <w:rPr>
                              <w:rFonts w:ascii="Arial" w:eastAsia="Arial" w:hAnsi="Arial"/>
                              <w:b/>
                              <w:bCs/>
                              <w:color w:val="FF0000"/>
                              <w:spacing w:val="1"/>
                              <w:kern w:val="24"/>
                              <w:sz w:val="16"/>
                              <w:szCs w:val="16"/>
                            </w:rPr>
                            <w:t>Not to be used for commercial or marketing purposes. Strictly for use within the NHS</w:t>
                          </w:r>
                        </w:p>
                      </w:txbxContent>
                    </wps:txbx>
                    <wps:bodyPr vertOverflow="clip" horzOverflow="clip"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2E4A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left:0;text-align:left;margin-left:31.05pt;margin-top:22.45pt;width:477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1JkgEAABEDAAAOAAAAZHJzL2Uyb0RvYy54bWysUsFu2zAMvQ/YPwi6L3YC1B2MOEW3or0U&#10;64BuH6DIUmxAElVSiZ19/Sg1S4buNvRCS6T83uMj1zezd+JgkEYInVwuailM0NCPYdfJnz/uP32W&#10;gpIKvXIQTCePhuTN5uOH9RRbs4IBXG9QMEigdoqdHFKKbVWRHoxXtIBoAhctoFeJr7irelQTo3tX&#10;req6qSbAPiJoQ8TZu9ei3BR8a41OT9aSScJ1krWlErHEbY7VZq3aHao4jPokQ/2HCq/GwKRnqDuV&#10;lNjj+A+UHzUCgU0LDb4Ca0dtSg/czbJ+083zoKIpvbA5FM820fvB6m+H5/gdRZq/wMwDzIZMkVri&#10;ZO5ntujzl5UKrrOFx7NtZk5Cc7Kpm2V9fSWF5tqqaa7r4mt1+TsipQcDXuRDJ5HHUtxSh0dKzMhP&#10;/zzJZAHuR+dy/iIln9K8nU/6ttAfWTZvXnriYB1MndRujFIMgL/e5iaecCfpZa/QSIHJfYWyEJmN&#10;4u0+MWMRkmlesU/s7HvRd9qRPNi/7+XVZZM3vwEAAP//AwBQSwMEFAAGAAgAAAAhALB3dbndAAAA&#10;CQEAAA8AAABkcnMvZG93bnJldi54bWxMj81OwzAQhO9IvIO1SNyonapEbcimqviROHChDfdtbOKI&#10;eB3FbpO+Pe4JjqMZzXxTbmfXi7MZQ+cZIVsoEIYbrztuEerD28MaRIjEmnrPBuFiAmyr25uSCu0n&#10;/jTnfWxFKuFQEIKNcSikDI01jsLCD4aT9+1HRzHJsZV6pCmVu14ulcqlo47TgqXBPFvT/OxPDiFG&#10;vcsu9asL71/zx8tkVfNINeL93bx7AhHNHP/CcMVP6FAlpqM/sQ6iR8iXWUoirFYbEFdfZXkO4oiw&#10;zjcgq1L+f1D9AgAA//8DAFBLAQItABQABgAIAAAAIQC2gziS/gAAAOEBAAATAAAAAAAAAAAAAAAA&#10;AAAAAABbQ29udGVudF9UeXBlc10ueG1sUEsBAi0AFAAGAAgAAAAhADj9If/WAAAAlAEAAAsAAAAA&#10;AAAAAAAAAAAALwEAAF9yZWxzLy5yZWxzUEsBAi0AFAAGAAgAAAAhAM/9rUmSAQAAEQMAAA4AAAAA&#10;AAAAAAAAAAAALgIAAGRycy9lMm9Eb2MueG1sUEsBAi0AFAAGAAgAAAAhALB3dbndAAAACQEAAA8A&#10;AAAAAAAAAAAAAAAA7AMAAGRycy9kb3ducmV2LnhtbFBLBQYAAAAABAAEAPMAAAD2BAAAAAA=&#10;" filled="f" stroked="f">
              <v:textbox style="mso-fit-shape-to-text:t">
                <w:txbxContent>
                  <w:p w14:paraId="4B6A5F8A" w14:textId="1280330B" w:rsidR="002570FD" w:rsidRPr="002570FD" w:rsidRDefault="002570FD" w:rsidP="006D672A">
                    <w:pPr>
                      <w:pStyle w:val="NormalWeb"/>
                      <w:spacing w:before="0" w:beforeAutospacing="0" w:after="0" w:afterAutospacing="0" w:line="276" w:lineRule="exact"/>
                      <w:ind w:right="634"/>
                      <w:jc w:val="center"/>
                      <w:textAlignment w:val="baseline"/>
                      <w:rPr>
                        <w:sz w:val="16"/>
                        <w:szCs w:val="16"/>
                      </w:rPr>
                    </w:pPr>
                    <w:r w:rsidRPr="002570FD">
                      <w:rPr>
                        <w:rFonts w:ascii="Arial" w:eastAsia="Arial" w:hAnsi="Arial"/>
                        <w:b/>
                        <w:bCs/>
                        <w:color w:val="FF0000"/>
                        <w:spacing w:val="1"/>
                        <w:kern w:val="24"/>
                        <w:sz w:val="16"/>
                        <w:szCs w:val="16"/>
                      </w:rPr>
                      <w:t>Not to be used for commercial or marketing purposes. Strictly for use within the NHS</w:t>
                    </w:r>
                  </w:p>
                </w:txbxContent>
              </v:textbox>
            </v:shape>
          </w:pict>
        </mc:Fallback>
      </mc:AlternateContent>
    </w:r>
    <w:r w:rsidR="006D672A" w:rsidRPr="003F5135">
      <w:rPr>
        <w:b/>
        <w:sz w:val="18"/>
        <w:szCs w:val="18"/>
      </w:rPr>
      <w:t xml:space="preserve">Original </w:t>
    </w:r>
    <w:r w:rsidRPr="003F5135">
      <w:rPr>
        <w:b/>
        <w:sz w:val="18"/>
        <w:szCs w:val="18"/>
      </w:rPr>
      <w:t>Approval date:</w:t>
    </w:r>
    <w:r w:rsidR="001318FB" w:rsidRPr="003F5135">
      <w:rPr>
        <w:b/>
        <w:sz w:val="18"/>
        <w:szCs w:val="18"/>
      </w:rPr>
      <w:t xml:space="preserve"> </w:t>
    </w:r>
    <w:r w:rsidR="001318FB" w:rsidRPr="005D0AB9">
      <w:rPr>
        <w:bCs/>
        <w:sz w:val="18"/>
        <w:szCs w:val="18"/>
      </w:rPr>
      <w:t>November 2021</w:t>
    </w:r>
    <w:r w:rsidR="001318FB" w:rsidRPr="003F5135">
      <w:rPr>
        <w:b/>
        <w:sz w:val="18"/>
        <w:szCs w:val="18"/>
      </w:rPr>
      <w:t xml:space="preserve"> Last</w:t>
    </w:r>
    <w:r w:rsidR="003F5135" w:rsidRPr="003F5135">
      <w:rPr>
        <w:b/>
        <w:sz w:val="18"/>
        <w:szCs w:val="18"/>
      </w:rPr>
      <w:t xml:space="preserve"> review and update: </w:t>
    </w:r>
    <w:r w:rsidR="003F5135" w:rsidRPr="005D0AB9">
      <w:rPr>
        <w:bCs/>
        <w:sz w:val="18"/>
        <w:szCs w:val="18"/>
      </w:rPr>
      <w:t>December 2025</w:t>
    </w:r>
    <w:r w:rsidR="003F5135" w:rsidRPr="003F5135">
      <w:rPr>
        <w:sz w:val="18"/>
        <w:szCs w:val="18"/>
      </w:rPr>
      <w:t xml:space="preserve"> </w:t>
    </w:r>
    <w:r w:rsidRPr="003F5135">
      <w:rPr>
        <w:b/>
        <w:sz w:val="18"/>
        <w:szCs w:val="18"/>
      </w:rPr>
      <w:t xml:space="preserve">Review date: </w:t>
    </w:r>
    <w:r w:rsidR="003F5135" w:rsidRPr="003F5135">
      <w:rPr>
        <w:sz w:val="18"/>
        <w:szCs w:val="18"/>
      </w:rPr>
      <w:t xml:space="preserve">December 2027 </w:t>
    </w:r>
    <w:r w:rsidRPr="003F5135">
      <w:rPr>
        <w:b/>
        <w:sz w:val="18"/>
        <w:szCs w:val="18"/>
      </w:rPr>
      <w:t>(or sooner if evidence or practice changes)</w:t>
    </w:r>
  </w:p>
  <w:p w14:paraId="34D08782" w14:textId="77777777" w:rsidR="002570FD" w:rsidRPr="0059205E" w:rsidRDefault="002570FD" w:rsidP="006D672A">
    <w:pPr>
      <w:pStyle w:val="NoSpacing"/>
      <w:tabs>
        <w:tab w:val="left" w:pos="-720"/>
      </w:tabs>
      <w:ind w:right="-874"/>
      <w:jc w:val="center"/>
      <w:rPr>
        <w:color w:val="0070C0"/>
        <w:sz w:val="20"/>
        <w:szCs w:val="20"/>
        <w:lang w:eastAsia="en-GB"/>
      </w:rPr>
    </w:pPr>
  </w:p>
  <w:p w14:paraId="20D9F439" w14:textId="77777777" w:rsidR="005D0AB9" w:rsidRDefault="008503A3" w:rsidP="00500DDC">
    <w:pPr>
      <w:pStyle w:val="NoSpacing"/>
      <w:tabs>
        <w:tab w:val="left" w:pos="-720"/>
      </w:tabs>
      <w:ind w:left="-720" w:right="-874"/>
      <w:jc w:val="center"/>
      <w:rPr>
        <w:color w:val="0070C0"/>
        <w:sz w:val="20"/>
        <w:szCs w:val="20"/>
        <w:lang w:eastAsia="en-GB"/>
      </w:rPr>
    </w:pPr>
    <w:r w:rsidRPr="0059205E">
      <w:rPr>
        <w:color w:val="0070C0"/>
        <w:sz w:val="20"/>
        <w:szCs w:val="20"/>
        <w:lang w:eastAsia="en-GB"/>
      </w:rPr>
      <w:t>South East London Integrated Medicines Optimisation Committee (SEL IMOC). A partnership between NHS organisations in South East London: South East London Clinical Commissioning Group (covering the boroughs of Bexley/Bromley/Greenwich/ Lambeth/Lewisham and Southwark)</w:t>
    </w:r>
  </w:p>
  <w:p w14:paraId="4B993B46" w14:textId="22BF52D8" w:rsidR="008A0C64" w:rsidRPr="0059205E" w:rsidRDefault="008503A3" w:rsidP="00500DDC">
    <w:pPr>
      <w:pStyle w:val="NoSpacing"/>
      <w:tabs>
        <w:tab w:val="left" w:pos="-720"/>
      </w:tabs>
      <w:ind w:left="-720" w:right="-874"/>
      <w:jc w:val="center"/>
      <w:rPr>
        <w:color w:val="0070C0"/>
        <w:sz w:val="20"/>
        <w:szCs w:val="20"/>
        <w:lang w:eastAsia="en-GB"/>
      </w:rPr>
    </w:pPr>
    <w:r w:rsidRPr="0059205E">
      <w:rPr>
        <w:color w:val="0070C0"/>
        <w:sz w:val="20"/>
        <w:szCs w:val="20"/>
        <w:lang w:eastAsia="en-GB"/>
      </w:rPr>
      <w:t xml:space="preserve"> and GSTFT/KCH /SLaM/ Oxleas NHS Foundation Trusts and Lewisham &amp; Greenwich NHS Trus</w:t>
    </w:r>
    <w:r w:rsidR="00500DDC" w:rsidRPr="0059205E">
      <w:rPr>
        <w:color w:val="0070C0"/>
        <w:sz w:val="20"/>
        <w:szCs w:val="20"/>
        <w:lang w:eastAsia="en-GB"/>
      </w:rPr>
      <w:t>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A697" w14:textId="77777777" w:rsidR="006D672A" w:rsidRDefault="006D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1FBA" w14:textId="77777777" w:rsidR="00C753C4" w:rsidRDefault="00C753C4" w:rsidP="003F12C9">
      <w:pPr>
        <w:spacing w:after="0" w:line="240" w:lineRule="auto"/>
      </w:pPr>
      <w:r>
        <w:separator/>
      </w:r>
    </w:p>
  </w:footnote>
  <w:footnote w:type="continuationSeparator" w:id="0">
    <w:p w14:paraId="7BB6FBC1" w14:textId="77777777" w:rsidR="00C753C4" w:rsidRDefault="00C753C4" w:rsidP="003F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2A46" w14:textId="77777777" w:rsidR="006D672A" w:rsidRDefault="006D6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5239" w14:textId="77777777" w:rsidR="00325BAF" w:rsidRDefault="008C55F3" w:rsidP="00325BAF">
    <w:pPr>
      <w:pStyle w:val="Header"/>
      <w:jc w:val="right"/>
      <w:rPr>
        <w:b/>
        <w:bCs/>
        <w:sz w:val="24"/>
        <w:szCs w:val="24"/>
      </w:rPr>
    </w:pPr>
    <w:r w:rsidRPr="00F239A3">
      <w:rPr>
        <w:noProof/>
      </w:rPr>
      <w:drawing>
        <wp:inline distT="0" distB="0" distL="0" distR="0" wp14:anchorId="4C8511BC" wp14:editId="2806366F">
          <wp:extent cx="933450" cy="388620"/>
          <wp:effectExtent l="0" t="0" r="0" b="1905"/>
          <wp:docPr id="1844467187" name="Picture 1844467187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sic NHS lozenge colour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DD66" w14:textId="77777777" w:rsidR="006D672A" w:rsidRDefault="006D6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cdn.hubblecontent.osi.office.net/icons/publish/icons_stop_m/stop_m.svg" style="width:57.75pt;height:57.75pt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07847455"/>
    <w:multiLevelType w:val="hybridMultilevel"/>
    <w:tmpl w:val="58FC1372"/>
    <w:lvl w:ilvl="0" w:tplc="5B1A6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2C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A2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C3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A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C6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8B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80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89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430537"/>
    <w:multiLevelType w:val="hybridMultilevel"/>
    <w:tmpl w:val="E4A40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EC0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C6A"/>
    <w:multiLevelType w:val="hybridMultilevel"/>
    <w:tmpl w:val="3CD296AA"/>
    <w:lvl w:ilvl="0" w:tplc="AF5C04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0A5B"/>
    <w:multiLevelType w:val="hybridMultilevel"/>
    <w:tmpl w:val="7AF228E4"/>
    <w:lvl w:ilvl="0" w:tplc="38301B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138FA"/>
    <w:multiLevelType w:val="hybridMultilevel"/>
    <w:tmpl w:val="E55EE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17801"/>
    <w:multiLevelType w:val="hybridMultilevel"/>
    <w:tmpl w:val="2170423A"/>
    <w:lvl w:ilvl="0" w:tplc="3864A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027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3CF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EE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49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D8E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23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68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1A10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79096C"/>
    <w:multiLevelType w:val="hybridMultilevel"/>
    <w:tmpl w:val="23DC0482"/>
    <w:lvl w:ilvl="0" w:tplc="B53086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6156D"/>
    <w:multiLevelType w:val="hybridMultilevel"/>
    <w:tmpl w:val="3C68DF84"/>
    <w:lvl w:ilvl="0" w:tplc="BE5EC0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198086B"/>
    <w:multiLevelType w:val="hybridMultilevel"/>
    <w:tmpl w:val="48C8B2D8"/>
    <w:lvl w:ilvl="0" w:tplc="BE5EC09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F57C56"/>
    <w:multiLevelType w:val="hybridMultilevel"/>
    <w:tmpl w:val="E9C85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2B890">
      <w:start w:val="1"/>
      <w:numFmt w:val="bullet"/>
      <w:lvlText w:val="☑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58A5"/>
    <w:multiLevelType w:val="hybridMultilevel"/>
    <w:tmpl w:val="02804F88"/>
    <w:lvl w:ilvl="0" w:tplc="BE5EC0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7F26"/>
    <w:multiLevelType w:val="hybridMultilevel"/>
    <w:tmpl w:val="C2664E7A"/>
    <w:lvl w:ilvl="0" w:tplc="372AC31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2E3058"/>
    <w:multiLevelType w:val="multilevel"/>
    <w:tmpl w:val="BB78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A27003"/>
    <w:multiLevelType w:val="hybridMultilevel"/>
    <w:tmpl w:val="FD10D7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5E1B21"/>
    <w:multiLevelType w:val="hybridMultilevel"/>
    <w:tmpl w:val="70947360"/>
    <w:lvl w:ilvl="0" w:tplc="890620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45A2C"/>
    <w:multiLevelType w:val="hybridMultilevel"/>
    <w:tmpl w:val="0BE80D64"/>
    <w:lvl w:ilvl="0" w:tplc="3FC600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28039">
    <w:abstractNumId w:val="4"/>
  </w:num>
  <w:num w:numId="2" w16cid:durableId="1412048940">
    <w:abstractNumId w:val="1"/>
  </w:num>
  <w:num w:numId="3" w16cid:durableId="1367869535">
    <w:abstractNumId w:val="0"/>
  </w:num>
  <w:num w:numId="4" w16cid:durableId="1243838518">
    <w:abstractNumId w:val="9"/>
  </w:num>
  <w:num w:numId="5" w16cid:durableId="1620994243">
    <w:abstractNumId w:val="7"/>
  </w:num>
  <w:num w:numId="6" w16cid:durableId="849369035">
    <w:abstractNumId w:val="8"/>
  </w:num>
  <w:num w:numId="7" w16cid:durableId="118695042">
    <w:abstractNumId w:val="10"/>
  </w:num>
  <w:num w:numId="8" w16cid:durableId="495069608">
    <w:abstractNumId w:val="5"/>
  </w:num>
  <w:num w:numId="9" w16cid:durableId="1452359664">
    <w:abstractNumId w:val="3"/>
  </w:num>
  <w:num w:numId="10" w16cid:durableId="1763841855">
    <w:abstractNumId w:val="13"/>
  </w:num>
  <w:num w:numId="11" w16cid:durableId="1623727128">
    <w:abstractNumId w:val="11"/>
  </w:num>
  <w:num w:numId="12" w16cid:durableId="1127090046">
    <w:abstractNumId w:val="2"/>
  </w:num>
  <w:num w:numId="13" w16cid:durableId="2037075892">
    <w:abstractNumId w:val="15"/>
  </w:num>
  <w:num w:numId="14" w16cid:durableId="1883908211">
    <w:abstractNumId w:val="14"/>
  </w:num>
  <w:num w:numId="15" w16cid:durableId="244459897">
    <w:abstractNumId w:val="6"/>
  </w:num>
  <w:num w:numId="16" w16cid:durableId="1901751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B9"/>
    <w:rsid w:val="000142E0"/>
    <w:rsid w:val="000234B5"/>
    <w:rsid w:val="00023DCF"/>
    <w:rsid w:val="00027A8A"/>
    <w:rsid w:val="00037C50"/>
    <w:rsid w:val="00037E47"/>
    <w:rsid w:val="00046008"/>
    <w:rsid w:val="0005574A"/>
    <w:rsid w:val="000621D4"/>
    <w:rsid w:val="00066EFD"/>
    <w:rsid w:val="00072F1E"/>
    <w:rsid w:val="00075F9E"/>
    <w:rsid w:val="0008298F"/>
    <w:rsid w:val="00082FFF"/>
    <w:rsid w:val="00084A84"/>
    <w:rsid w:val="00095A46"/>
    <w:rsid w:val="00095C06"/>
    <w:rsid w:val="000A2379"/>
    <w:rsid w:val="000C499D"/>
    <w:rsid w:val="000C5175"/>
    <w:rsid w:val="000C5FB9"/>
    <w:rsid w:val="000D08B9"/>
    <w:rsid w:val="000D2101"/>
    <w:rsid w:val="000E12B2"/>
    <w:rsid w:val="000E2669"/>
    <w:rsid w:val="0010303C"/>
    <w:rsid w:val="001126F5"/>
    <w:rsid w:val="001148BB"/>
    <w:rsid w:val="001318FB"/>
    <w:rsid w:val="0013367F"/>
    <w:rsid w:val="00140202"/>
    <w:rsid w:val="00146F53"/>
    <w:rsid w:val="00151BA5"/>
    <w:rsid w:val="00163791"/>
    <w:rsid w:val="00163B4F"/>
    <w:rsid w:val="0016467E"/>
    <w:rsid w:val="0016653F"/>
    <w:rsid w:val="001752E0"/>
    <w:rsid w:val="001806D7"/>
    <w:rsid w:val="00191269"/>
    <w:rsid w:val="00191392"/>
    <w:rsid w:val="00194DA8"/>
    <w:rsid w:val="001A0358"/>
    <w:rsid w:val="001A18C1"/>
    <w:rsid w:val="001A4A32"/>
    <w:rsid w:val="001C7AEE"/>
    <w:rsid w:val="001E5BA8"/>
    <w:rsid w:val="001F04E7"/>
    <w:rsid w:val="001F19B6"/>
    <w:rsid w:val="001F21EB"/>
    <w:rsid w:val="001F4B62"/>
    <w:rsid w:val="001F623A"/>
    <w:rsid w:val="00212165"/>
    <w:rsid w:val="002173CB"/>
    <w:rsid w:val="00226B6A"/>
    <w:rsid w:val="00231DED"/>
    <w:rsid w:val="002570FD"/>
    <w:rsid w:val="00257703"/>
    <w:rsid w:val="002615FC"/>
    <w:rsid w:val="0026312F"/>
    <w:rsid w:val="0026392B"/>
    <w:rsid w:val="002679BE"/>
    <w:rsid w:val="0027404B"/>
    <w:rsid w:val="002841C8"/>
    <w:rsid w:val="00285AAA"/>
    <w:rsid w:val="002931B9"/>
    <w:rsid w:val="00295835"/>
    <w:rsid w:val="002979DD"/>
    <w:rsid w:val="002A2AC0"/>
    <w:rsid w:val="002C3A67"/>
    <w:rsid w:val="002D5F74"/>
    <w:rsid w:val="002D6576"/>
    <w:rsid w:val="002E0FBA"/>
    <w:rsid w:val="002E551B"/>
    <w:rsid w:val="002F25B9"/>
    <w:rsid w:val="002F4DA5"/>
    <w:rsid w:val="002F6C15"/>
    <w:rsid w:val="0030073B"/>
    <w:rsid w:val="0030580D"/>
    <w:rsid w:val="003175CE"/>
    <w:rsid w:val="00324AFF"/>
    <w:rsid w:val="00325BAF"/>
    <w:rsid w:val="00331E08"/>
    <w:rsid w:val="003416DE"/>
    <w:rsid w:val="00344523"/>
    <w:rsid w:val="003527B3"/>
    <w:rsid w:val="00364A94"/>
    <w:rsid w:val="00375270"/>
    <w:rsid w:val="0037641C"/>
    <w:rsid w:val="003777AB"/>
    <w:rsid w:val="00391E6A"/>
    <w:rsid w:val="003961CF"/>
    <w:rsid w:val="003A07E4"/>
    <w:rsid w:val="003A32F3"/>
    <w:rsid w:val="003A6DBE"/>
    <w:rsid w:val="003B6648"/>
    <w:rsid w:val="003C6274"/>
    <w:rsid w:val="003D08B5"/>
    <w:rsid w:val="003D21D9"/>
    <w:rsid w:val="003D5F78"/>
    <w:rsid w:val="003E459E"/>
    <w:rsid w:val="003F0762"/>
    <w:rsid w:val="003F12C9"/>
    <w:rsid w:val="003F1846"/>
    <w:rsid w:val="003F5135"/>
    <w:rsid w:val="003F5C3D"/>
    <w:rsid w:val="004025DC"/>
    <w:rsid w:val="004036D5"/>
    <w:rsid w:val="00412977"/>
    <w:rsid w:val="00414565"/>
    <w:rsid w:val="00416FFF"/>
    <w:rsid w:val="00417620"/>
    <w:rsid w:val="00421BED"/>
    <w:rsid w:val="00423751"/>
    <w:rsid w:val="004255D6"/>
    <w:rsid w:val="00444BA4"/>
    <w:rsid w:val="0046153D"/>
    <w:rsid w:val="0046700C"/>
    <w:rsid w:val="00473F55"/>
    <w:rsid w:val="004802C6"/>
    <w:rsid w:val="00487B8E"/>
    <w:rsid w:val="004A44D8"/>
    <w:rsid w:val="004B4C40"/>
    <w:rsid w:val="004D0B75"/>
    <w:rsid w:val="004D6C60"/>
    <w:rsid w:val="004E1E7E"/>
    <w:rsid w:val="004E60D4"/>
    <w:rsid w:val="00500DDC"/>
    <w:rsid w:val="00504F63"/>
    <w:rsid w:val="0050634E"/>
    <w:rsid w:val="00521D38"/>
    <w:rsid w:val="00523E5B"/>
    <w:rsid w:val="00530C4A"/>
    <w:rsid w:val="00540147"/>
    <w:rsid w:val="00541705"/>
    <w:rsid w:val="005542E6"/>
    <w:rsid w:val="005564BA"/>
    <w:rsid w:val="00563C17"/>
    <w:rsid w:val="005722CC"/>
    <w:rsid w:val="00572DB7"/>
    <w:rsid w:val="0057635C"/>
    <w:rsid w:val="005764D1"/>
    <w:rsid w:val="00582669"/>
    <w:rsid w:val="00584425"/>
    <w:rsid w:val="00587E3A"/>
    <w:rsid w:val="0059205E"/>
    <w:rsid w:val="0059271B"/>
    <w:rsid w:val="005A010D"/>
    <w:rsid w:val="005A1280"/>
    <w:rsid w:val="005A7F68"/>
    <w:rsid w:val="005B048F"/>
    <w:rsid w:val="005B1BE2"/>
    <w:rsid w:val="005C67E4"/>
    <w:rsid w:val="005D0653"/>
    <w:rsid w:val="005D0AB9"/>
    <w:rsid w:val="005D30A2"/>
    <w:rsid w:val="005E0D92"/>
    <w:rsid w:val="005E30AA"/>
    <w:rsid w:val="005E5757"/>
    <w:rsid w:val="005F1577"/>
    <w:rsid w:val="005F3ACB"/>
    <w:rsid w:val="00600C00"/>
    <w:rsid w:val="00601700"/>
    <w:rsid w:val="00604842"/>
    <w:rsid w:val="0060743D"/>
    <w:rsid w:val="006100E7"/>
    <w:rsid w:val="0061474F"/>
    <w:rsid w:val="00625E76"/>
    <w:rsid w:val="0064322C"/>
    <w:rsid w:val="006436AC"/>
    <w:rsid w:val="0064439E"/>
    <w:rsid w:val="006553EC"/>
    <w:rsid w:val="00664F8E"/>
    <w:rsid w:val="006816A2"/>
    <w:rsid w:val="00682BC5"/>
    <w:rsid w:val="006A0471"/>
    <w:rsid w:val="006A32C9"/>
    <w:rsid w:val="006A368B"/>
    <w:rsid w:val="006B4AEE"/>
    <w:rsid w:val="006C1309"/>
    <w:rsid w:val="006D518B"/>
    <w:rsid w:val="006D672A"/>
    <w:rsid w:val="006D6766"/>
    <w:rsid w:val="006D79E8"/>
    <w:rsid w:val="006E0930"/>
    <w:rsid w:val="006E44F9"/>
    <w:rsid w:val="006F50DE"/>
    <w:rsid w:val="007053C0"/>
    <w:rsid w:val="00722874"/>
    <w:rsid w:val="00725F7D"/>
    <w:rsid w:val="00732DC2"/>
    <w:rsid w:val="00745091"/>
    <w:rsid w:val="0075455C"/>
    <w:rsid w:val="0077523E"/>
    <w:rsid w:val="00777300"/>
    <w:rsid w:val="00780C5B"/>
    <w:rsid w:val="007852A8"/>
    <w:rsid w:val="007854FC"/>
    <w:rsid w:val="007B521A"/>
    <w:rsid w:val="007B5F87"/>
    <w:rsid w:val="007C1D98"/>
    <w:rsid w:val="007C67C5"/>
    <w:rsid w:val="007D2FE8"/>
    <w:rsid w:val="007D3F58"/>
    <w:rsid w:val="007F38D1"/>
    <w:rsid w:val="007F502C"/>
    <w:rsid w:val="00800F7D"/>
    <w:rsid w:val="00802F83"/>
    <w:rsid w:val="00803A45"/>
    <w:rsid w:val="00804A03"/>
    <w:rsid w:val="0083111E"/>
    <w:rsid w:val="00831E44"/>
    <w:rsid w:val="008503A3"/>
    <w:rsid w:val="00853B54"/>
    <w:rsid w:val="008748DE"/>
    <w:rsid w:val="008779B4"/>
    <w:rsid w:val="008842D0"/>
    <w:rsid w:val="0088763F"/>
    <w:rsid w:val="00894458"/>
    <w:rsid w:val="008A0C64"/>
    <w:rsid w:val="008A24BC"/>
    <w:rsid w:val="008A41CB"/>
    <w:rsid w:val="008B0633"/>
    <w:rsid w:val="008B1BA4"/>
    <w:rsid w:val="008B3AED"/>
    <w:rsid w:val="008B6879"/>
    <w:rsid w:val="008C55F3"/>
    <w:rsid w:val="008C5A53"/>
    <w:rsid w:val="008D2D4C"/>
    <w:rsid w:val="008E5CF3"/>
    <w:rsid w:val="008E7E7F"/>
    <w:rsid w:val="00906000"/>
    <w:rsid w:val="009114EE"/>
    <w:rsid w:val="00913C61"/>
    <w:rsid w:val="0091466B"/>
    <w:rsid w:val="00915062"/>
    <w:rsid w:val="00916363"/>
    <w:rsid w:val="00922B60"/>
    <w:rsid w:val="00925F02"/>
    <w:rsid w:val="00926B1E"/>
    <w:rsid w:val="009273CE"/>
    <w:rsid w:val="009438E5"/>
    <w:rsid w:val="00946E86"/>
    <w:rsid w:val="00953FA1"/>
    <w:rsid w:val="00980BCD"/>
    <w:rsid w:val="00983C13"/>
    <w:rsid w:val="009842AE"/>
    <w:rsid w:val="009919BB"/>
    <w:rsid w:val="00992E94"/>
    <w:rsid w:val="009A0B82"/>
    <w:rsid w:val="009A58B8"/>
    <w:rsid w:val="009B0CFB"/>
    <w:rsid w:val="009B5E2F"/>
    <w:rsid w:val="009C7727"/>
    <w:rsid w:val="009D7651"/>
    <w:rsid w:val="009E222B"/>
    <w:rsid w:val="009E7C21"/>
    <w:rsid w:val="009F46AD"/>
    <w:rsid w:val="00A07D9D"/>
    <w:rsid w:val="00A108F0"/>
    <w:rsid w:val="00A23933"/>
    <w:rsid w:val="00A3053C"/>
    <w:rsid w:val="00A31635"/>
    <w:rsid w:val="00A3392E"/>
    <w:rsid w:val="00A37DB3"/>
    <w:rsid w:val="00A443FB"/>
    <w:rsid w:val="00A528B2"/>
    <w:rsid w:val="00A61F1A"/>
    <w:rsid w:val="00A63DAD"/>
    <w:rsid w:val="00A67DC1"/>
    <w:rsid w:val="00A943EA"/>
    <w:rsid w:val="00AA6052"/>
    <w:rsid w:val="00AA7873"/>
    <w:rsid w:val="00AB0562"/>
    <w:rsid w:val="00AC4FCC"/>
    <w:rsid w:val="00AD5CC9"/>
    <w:rsid w:val="00AE236B"/>
    <w:rsid w:val="00AE3925"/>
    <w:rsid w:val="00AE5CDB"/>
    <w:rsid w:val="00AF5A95"/>
    <w:rsid w:val="00B10257"/>
    <w:rsid w:val="00B13974"/>
    <w:rsid w:val="00B17655"/>
    <w:rsid w:val="00B2243E"/>
    <w:rsid w:val="00B22789"/>
    <w:rsid w:val="00B265BC"/>
    <w:rsid w:val="00B51669"/>
    <w:rsid w:val="00B6784F"/>
    <w:rsid w:val="00B70E93"/>
    <w:rsid w:val="00B71584"/>
    <w:rsid w:val="00B74F3C"/>
    <w:rsid w:val="00B75EE6"/>
    <w:rsid w:val="00B76600"/>
    <w:rsid w:val="00B8062F"/>
    <w:rsid w:val="00B80E30"/>
    <w:rsid w:val="00B85D8D"/>
    <w:rsid w:val="00B90581"/>
    <w:rsid w:val="00BA5BF6"/>
    <w:rsid w:val="00BB3418"/>
    <w:rsid w:val="00BB72F3"/>
    <w:rsid w:val="00BC2979"/>
    <w:rsid w:val="00BD6DBC"/>
    <w:rsid w:val="00BF2EA6"/>
    <w:rsid w:val="00BF562F"/>
    <w:rsid w:val="00C0534C"/>
    <w:rsid w:val="00C05EEC"/>
    <w:rsid w:val="00C109A7"/>
    <w:rsid w:val="00C34E3C"/>
    <w:rsid w:val="00C400BE"/>
    <w:rsid w:val="00C4393A"/>
    <w:rsid w:val="00C44F5A"/>
    <w:rsid w:val="00C4715F"/>
    <w:rsid w:val="00C517DB"/>
    <w:rsid w:val="00C52838"/>
    <w:rsid w:val="00C70C80"/>
    <w:rsid w:val="00C71233"/>
    <w:rsid w:val="00C74CD6"/>
    <w:rsid w:val="00C753C4"/>
    <w:rsid w:val="00C82DD0"/>
    <w:rsid w:val="00C853DA"/>
    <w:rsid w:val="00CA1C49"/>
    <w:rsid w:val="00CA64B6"/>
    <w:rsid w:val="00CA760D"/>
    <w:rsid w:val="00CB1891"/>
    <w:rsid w:val="00CB750C"/>
    <w:rsid w:val="00CC17F9"/>
    <w:rsid w:val="00CC4A54"/>
    <w:rsid w:val="00CE7819"/>
    <w:rsid w:val="00CF022B"/>
    <w:rsid w:val="00CF7759"/>
    <w:rsid w:val="00D121A5"/>
    <w:rsid w:val="00D14A9D"/>
    <w:rsid w:val="00D15984"/>
    <w:rsid w:val="00D20DB5"/>
    <w:rsid w:val="00D22008"/>
    <w:rsid w:val="00D50280"/>
    <w:rsid w:val="00D516B4"/>
    <w:rsid w:val="00D57E86"/>
    <w:rsid w:val="00D64A31"/>
    <w:rsid w:val="00D67A77"/>
    <w:rsid w:val="00D77AEE"/>
    <w:rsid w:val="00D8084D"/>
    <w:rsid w:val="00D823CD"/>
    <w:rsid w:val="00D8429C"/>
    <w:rsid w:val="00D861B1"/>
    <w:rsid w:val="00D87A9B"/>
    <w:rsid w:val="00D944B5"/>
    <w:rsid w:val="00DA2A33"/>
    <w:rsid w:val="00DA7A6C"/>
    <w:rsid w:val="00DB2B4C"/>
    <w:rsid w:val="00DC17FF"/>
    <w:rsid w:val="00DC39E7"/>
    <w:rsid w:val="00DC428C"/>
    <w:rsid w:val="00DD2FC1"/>
    <w:rsid w:val="00DD5AC1"/>
    <w:rsid w:val="00DE235A"/>
    <w:rsid w:val="00DE47F4"/>
    <w:rsid w:val="00DF2A36"/>
    <w:rsid w:val="00DF6EBA"/>
    <w:rsid w:val="00E104AC"/>
    <w:rsid w:val="00E37636"/>
    <w:rsid w:val="00E47575"/>
    <w:rsid w:val="00E55976"/>
    <w:rsid w:val="00E67E03"/>
    <w:rsid w:val="00E75052"/>
    <w:rsid w:val="00E919C1"/>
    <w:rsid w:val="00EA0782"/>
    <w:rsid w:val="00EA24CD"/>
    <w:rsid w:val="00EB331B"/>
    <w:rsid w:val="00EC3842"/>
    <w:rsid w:val="00ED1E28"/>
    <w:rsid w:val="00ED2386"/>
    <w:rsid w:val="00ED5CE5"/>
    <w:rsid w:val="00ED6A27"/>
    <w:rsid w:val="00EE0BBC"/>
    <w:rsid w:val="00EF24D6"/>
    <w:rsid w:val="00F02D74"/>
    <w:rsid w:val="00F239A3"/>
    <w:rsid w:val="00F36FAE"/>
    <w:rsid w:val="00F5307F"/>
    <w:rsid w:val="00F57D4E"/>
    <w:rsid w:val="00F61397"/>
    <w:rsid w:val="00F826F3"/>
    <w:rsid w:val="00F921E7"/>
    <w:rsid w:val="00F95743"/>
    <w:rsid w:val="00F97279"/>
    <w:rsid w:val="00FA4525"/>
    <w:rsid w:val="00FA73CD"/>
    <w:rsid w:val="00FA79A7"/>
    <w:rsid w:val="00FB2224"/>
    <w:rsid w:val="00FB3C23"/>
    <w:rsid w:val="00FC02DC"/>
    <w:rsid w:val="00FD43CC"/>
    <w:rsid w:val="00FE03B5"/>
    <w:rsid w:val="00FE645A"/>
    <w:rsid w:val="00FF6369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4411E"/>
  <w15:chartTrackingRefBased/>
  <w15:docId w15:val="{C6F11E32-D9E5-4A7A-9B90-D6078B3B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C9"/>
  </w:style>
  <w:style w:type="paragraph" w:styleId="Footer">
    <w:name w:val="footer"/>
    <w:basedOn w:val="Normal"/>
    <w:link w:val="FooterChar"/>
    <w:uiPriority w:val="99"/>
    <w:unhideWhenUsed/>
    <w:rsid w:val="003F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C9"/>
  </w:style>
  <w:style w:type="paragraph" w:styleId="NoSpacing">
    <w:name w:val="No Spacing"/>
    <w:uiPriority w:val="1"/>
    <w:qFormat/>
    <w:rsid w:val="008503A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70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87B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7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5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cines.org.uk/emc/product/12039/smpc" TargetMode="External"/><Relationship Id="rId18" Type="http://schemas.openxmlformats.org/officeDocument/2006/relationships/hyperlink" Target="https://www.selondonjointmedicinesformulary.nhs.uk/chaptersSubDetails.asp?FormularySectionID=2&amp;SubSectionRef=02.12&amp;SubSectionID=I100" TargetMode="External"/><Relationship Id="rId26" Type="http://schemas.openxmlformats.org/officeDocument/2006/relationships/hyperlink" Target="https://www.heartuk.org.uk/tackling-cholesterol-together/home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medicines.org.uk/emc/product/12039/pil" TargetMode="External"/><Relationship Id="rId34" Type="http://schemas.openxmlformats.org/officeDocument/2006/relationships/hyperlink" Target="https://www.pro.novartis.com/uk-en/public/medicines/cardio-metabolic/leqvio" TargetMode="External"/><Relationship Id="rId42" Type="http://schemas.openxmlformats.org/officeDocument/2006/relationships/header" Target="head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londonics.org/wp-content/uploads/dlm_uploads/SEL-Lipid-Optimisation-Pathway-Post-IMOC-v4-with-updated-HIV-team-telephone-number.pdf" TargetMode="External"/><Relationship Id="rId29" Type="http://schemas.openxmlformats.org/officeDocument/2006/relationships/hyperlink" Target="https://www.nice.org.uk/guidance/ta733/chapter/1-Recommendations?UNLID=24469575320257241526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ro.novartis.com/uk-en/public/medicines/cardio-metabolic/leqvio" TargetMode="External"/><Relationship Id="rId32" Type="http://schemas.openxmlformats.org/officeDocument/2006/relationships/hyperlink" Target="https://www.heartuk.org.uk/getting-treatment/inclisiran" TargetMode="External"/><Relationship Id="rId37" Type="http://schemas.openxmlformats.org/officeDocument/2006/relationships/hyperlink" Target="https://yellowcard.mhra.gov.uk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ngland.nhs.uk/aac/wp-content/uploads/sites/50/2020/04/statin-intolerance-pathway-v2.pdf" TargetMode="External"/><Relationship Id="rId23" Type="http://schemas.openxmlformats.org/officeDocument/2006/relationships/hyperlink" Target="https://www.bhf.org.uk/informationsupport/heart-matters-magazine/medical/inclisiran-new-cholesterol-drug" TargetMode="External"/><Relationship Id="rId28" Type="http://schemas.openxmlformats.org/officeDocument/2006/relationships/hyperlink" Target="https://www.selondonjointmedicinesformulary.nhs.uk/chaptersSubDetails.asp?FormularySectionID=2&amp;SubSectionRef=02.12&amp;SubSectionID=I100" TargetMode="External"/><Relationship Id="rId36" Type="http://schemas.openxmlformats.org/officeDocument/2006/relationships/hyperlink" Target="https://www.heartuk.org.uk/tackling-cholesterol-together/home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nice.org.uk/guidance/ta733/chapter/1-Recommendations?UNLID=244695753202572415263" TargetMode="External"/><Relationship Id="rId31" Type="http://schemas.openxmlformats.org/officeDocument/2006/relationships/hyperlink" Target="https://www.medicines.org.uk/emc/product/12039/pi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elondonics.org/wp-content/uploads/dlm_uploads/SEL-Lipid-Optimisation-Pathway-Post-IMOC-v4-with-updated-HIV-team-telephone-number.pdf" TargetMode="External"/><Relationship Id="rId22" Type="http://schemas.openxmlformats.org/officeDocument/2006/relationships/hyperlink" Target="https://www.heartuk.org.uk/getting-treatment/inclisiran" TargetMode="External"/><Relationship Id="rId27" Type="http://schemas.openxmlformats.org/officeDocument/2006/relationships/hyperlink" Target="https://yellowcard.mhra.gov.uk/" TargetMode="External"/><Relationship Id="rId30" Type="http://schemas.openxmlformats.org/officeDocument/2006/relationships/hyperlink" Target="https://www.medicines.org.uk/emc/product/12039/smpc" TargetMode="External"/><Relationship Id="rId35" Type="http://schemas.openxmlformats.org/officeDocument/2006/relationships/hyperlink" Target="https://www.pro.novartis.com/uk-en/medicines/cardio-metabolic/leqvio/resources" TargetMode="External"/><Relationship Id="rId43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edicines.org.uk/emc/product/12039/smpc" TargetMode="External"/><Relationship Id="rId17" Type="http://schemas.openxmlformats.org/officeDocument/2006/relationships/hyperlink" Target="https://www.england.nhs.uk/aac/wp-content/uploads/sites/50/2020/04/statin-intolerance-pathway-v2.pdf" TargetMode="External"/><Relationship Id="rId25" Type="http://schemas.openxmlformats.org/officeDocument/2006/relationships/hyperlink" Target="https://www.pro.novartis.com/uk-en/medicines/cardio-metabolic/leqvio/resources" TargetMode="External"/><Relationship Id="rId33" Type="http://schemas.openxmlformats.org/officeDocument/2006/relationships/hyperlink" Target="https://www.bhf.org.uk/informationsupport/heart-matters-magazine/medical/inclisiran-new-cholesterol-drug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medicines.org.uk/emc/product/12039/smpc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C7D872F78E3D5E4F80B4CF1F49FA136D" ma:contentTypeVersion="3" ma:contentTypeDescription="" ma:contentTypeScope="" ma:versionID="38dc0f73675e5ef2bb50309ebd579d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d58913b71d4352a14d4bc70ef560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C816B-C261-470D-8ED9-06E62FA4E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D6F1A-098C-4B80-BC4C-D5DB251BBD2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45FE2A1-EC63-472D-8258-5999311254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0BDAA-7D98-4984-A85C-C002F1F08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91C61F8-BBDA-4FFD-B44F-E0F026106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693</Characters>
  <Application>Microsoft Office Word</Application>
  <DocSecurity>0</DocSecurity>
  <Lines>36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Links>
    <vt:vector size="90" baseType="variant">
      <vt:variant>
        <vt:i4>7405672</vt:i4>
      </vt:variant>
      <vt:variant>
        <vt:i4>42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5111873</vt:i4>
      </vt:variant>
      <vt:variant>
        <vt:i4>39</vt:i4>
      </vt:variant>
      <vt:variant>
        <vt:i4>0</vt:i4>
      </vt:variant>
      <vt:variant>
        <vt:i4>5</vt:i4>
      </vt:variant>
      <vt:variant>
        <vt:lpwstr>https://www.heartuk.org.uk/tackling-cholesterol-together/home</vt:lpwstr>
      </vt:variant>
      <vt:variant>
        <vt:lpwstr/>
      </vt:variant>
      <vt:variant>
        <vt:i4>3276900</vt:i4>
      </vt:variant>
      <vt:variant>
        <vt:i4>36</vt:i4>
      </vt:variant>
      <vt:variant>
        <vt:i4>0</vt:i4>
      </vt:variant>
      <vt:variant>
        <vt:i4>5</vt:i4>
      </vt:variant>
      <vt:variant>
        <vt:lpwstr>https://www.pro.novartis.com/uk-en/medicines/cardio-metabolic/leqvio/resources</vt:lpwstr>
      </vt:variant>
      <vt:variant>
        <vt:lpwstr/>
      </vt:variant>
      <vt:variant>
        <vt:i4>3407989</vt:i4>
      </vt:variant>
      <vt:variant>
        <vt:i4>33</vt:i4>
      </vt:variant>
      <vt:variant>
        <vt:i4>0</vt:i4>
      </vt:variant>
      <vt:variant>
        <vt:i4>5</vt:i4>
      </vt:variant>
      <vt:variant>
        <vt:lpwstr>https://www.pro.novartis.com/uk-en/public/medicines/cardio-metabolic/leqvio</vt:lpwstr>
      </vt:variant>
      <vt:variant>
        <vt:lpwstr/>
      </vt:variant>
      <vt:variant>
        <vt:i4>4915230</vt:i4>
      </vt:variant>
      <vt:variant>
        <vt:i4>30</vt:i4>
      </vt:variant>
      <vt:variant>
        <vt:i4>0</vt:i4>
      </vt:variant>
      <vt:variant>
        <vt:i4>5</vt:i4>
      </vt:variant>
      <vt:variant>
        <vt:lpwstr>https://www.bhf.org.uk/informationsupport/heart-matters-magazine/medical/inclisiran-new-cholesterol-drug</vt:lpwstr>
      </vt:variant>
      <vt:variant>
        <vt:lpwstr/>
      </vt:variant>
      <vt:variant>
        <vt:i4>3211370</vt:i4>
      </vt:variant>
      <vt:variant>
        <vt:i4>27</vt:i4>
      </vt:variant>
      <vt:variant>
        <vt:i4>0</vt:i4>
      </vt:variant>
      <vt:variant>
        <vt:i4>5</vt:i4>
      </vt:variant>
      <vt:variant>
        <vt:lpwstr>https://www.heartuk.org.uk/getting-treatment/inclisiran</vt:lpwstr>
      </vt:variant>
      <vt:variant>
        <vt:lpwstr/>
      </vt:variant>
      <vt:variant>
        <vt:i4>7143482</vt:i4>
      </vt:variant>
      <vt:variant>
        <vt:i4>24</vt:i4>
      </vt:variant>
      <vt:variant>
        <vt:i4>0</vt:i4>
      </vt:variant>
      <vt:variant>
        <vt:i4>5</vt:i4>
      </vt:variant>
      <vt:variant>
        <vt:lpwstr>https://www.medicines.org.uk/emc/product/12039/pil</vt:lpwstr>
      </vt:variant>
      <vt:variant>
        <vt:lpwstr/>
      </vt:variant>
      <vt:variant>
        <vt:i4>6684732</vt:i4>
      </vt:variant>
      <vt:variant>
        <vt:i4>21</vt:i4>
      </vt:variant>
      <vt:variant>
        <vt:i4>0</vt:i4>
      </vt:variant>
      <vt:variant>
        <vt:i4>5</vt:i4>
      </vt:variant>
      <vt:variant>
        <vt:lpwstr>https://www.medicines.org.uk/emc/product/12039/smpc</vt:lpwstr>
      </vt:variant>
      <vt:variant>
        <vt:lpwstr>gref</vt:lpwstr>
      </vt:variant>
      <vt:variant>
        <vt:i4>1900573</vt:i4>
      </vt:variant>
      <vt:variant>
        <vt:i4>18</vt:i4>
      </vt:variant>
      <vt:variant>
        <vt:i4>0</vt:i4>
      </vt:variant>
      <vt:variant>
        <vt:i4>5</vt:i4>
      </vt:variant>
      <vt:variant>
        <vt:lpwstr>https://www.nice.org.uk/guidance/ta733/chapter/1-Recommendations?UNLID=244695753202572415263</vt:lpwstr>
      </vt:variant>
      <vt:variant>
        <vt:lpwstr/>
      </vt:variant>
      <vt:variant>
        <vt:i4>262220</vt:i4>
      </vt:variant>
      <vt:variant>
        <vt:i4>15</vt:i4>
      </vt:variant>
      <vt:variant>
        <vt:i4>0</vt:i4>
      </vt:variant>
      <vt:variant>
        <vt:i4>5</vt:i4>
      </vt:variant>
      <vt:variant>
        <vt:lpwstr>https://www.selondonjointmedicinesformulary.nhs.uk/chaptersSubDetails.asp?FormularySectionID=2&amp;SubSectionRef=02.12&amp;SubSectionID=I100</vt:lpwstr>
      </vt:variant>
      <vt:variant>
        <vt:lpwstr>6389</vt:lpwstr>
      </vt:variant>
      <vt:variant>
        <vt:i4>7274518</vt:i4>
      </vt:variant>
      <vt:variant>
        <vt:i4>12</vt:i4>
      </vt:variant>
      <vt:variant>
        <vt:i4>0</vt:i4>
      </vt:variant>
      <vt:variant>
        <vt:i4>5</vt:i4>
      </vt:variant>
      <vt:variant>
        <vt:lpwstr>https://www.selondonics.org/wp-content/uploads/dlm_uploads/SEL-Lipid-Optimisation-Pathway-April-2025-FINAL.pdf</vt:lpwstr>
      </vt:variant>
      <vt:variant>
        <vt:lpwstr/>
      </vt:variant>
      <vt:variant>
        <vt:i4>327688</vt:i4>
      </vt:variant>
      <vt:variant>
        <vt:i4>9</vt:i4>
      </vt:variant>
      <vt:variant>
        <vt:i4>0</vt:i4>
      </vt:variant>
      <vt:variant>
        <vt:i4>5</vt:i4>
      </vt:variant>
      <vt:variant>
        <vt:lpwstr>https://www.england.nhs.uk/aac/wp-content/uploads/sites/50/2020/04/statin-intolerance-pathway-v2.pdf</vt:lpwstr>
      </vt:variant>
      <vt:variant>
        <vt:lpwstr/>
      </vt:variant>
      <vt:variant>
        <vt:i4>7274518</vt:i4>
      </vt:variant>
      <vt:variant>
        <vt:i4>6</vt:i4>
      </vt:variant>
      <vt:variant>
        <vt:i4>0</vt:i4>
      </vt:variant>
      <vt:variant>
        <vt:i4>5</vt:i4>
      </vt:variant>
      <vt:variant>
        <vt:lpwstr>https://www.selondonics.org/wp-content/uploads/dlm_uploads/SEL-Lipid-Optimisation-Pathway-April-2025-FINAL.pdf</vt:lpwstr>
      </vt:variant>
      <vt:variant>
        <vt:lpwstr/>
      </vt:variant>
      <vt:variant>
        <vt:i4>7274518</vt:i4>
      </vt:variant>
      <vt:variant>
        <vt:i4>3</vt:i4>
      </vt:variant>
      <vt:variant>
        <vt:i4>0</vt:i4>
      </vt:variant>
      <vt:variant>
        <vt:i4>5</vt:i4>
      </vt:variant>
      <vt:variant>
        <vt:lpwstr>https://www.selondonics.org/wp-content/uploads/dlm_uploads/SEL-Lipid-Optimisation-Pathway-April-2025-FINAL.pdf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https://www.medicines.org.uk/emc/product/12039/smpc</vt:lpwstr>
      </vt:variant>
      <vt:variant>
        <vt:lpwstr>gref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Howatson</dc:creator>
  <cp:keywords/>
  <dc:description/>
  <cp:lastModifiedBy>Adeola Olukosi (NHS South East London ICB)</cp:lastModifiedBy>
  <cp:revision>2</cp:revision>
  <dcterms:created xsi:type="dcterms:W3CDTF">2026-01-19T14:37:00Z</dcterms:created>
  <dcterms:modified xsi:type="dcterms:W3CDTF">2026-01-19T14:37:00Z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0x0101009CEB1DA2CC907747900298E7F35D742E00C7D872F78E3D5E4F80B4CF1F49FA136D</vt:lpwstr>
  </property>
  <property fmtid="{D5CDD505-2E9C-101B-9397-08002B2CF9AE}" pid="3" name="GrammarlyDocumentId">
    <vt:lpwstr>2e1b1e00-4866-4a45-b0f8-81e614537fa2</vt:lpwstr>
  </property>
</Properties>
</file>