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4e61a20f57ce412c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8BE" w:rsidRPr="00782560" w:rsidRDefault="00B23458" w:rsidP="00782560">
      <w:pPr>
        <w:jc w:val="center"/>
        <w:rPr>
          <w:b/>
          <w:color w:val="auto"/>
          <w:sz w:val="52"/>
          <w:szCs w:val="52"/>
        </w:rPr>
      </w:pPr>
      <w:bookmarkStart w:id="0" w:name="_GoBack"/>
      <w:bookmarkEnd w:id="0"/>
      <w:r>
        <w:rPr>
          <w:b/>
          <w:color w:val="auto"/>
          <w:sz w:val="52"/>
          <w:szCs w:val="52"/>
        </w:rPr>
        <w:t>Community harm and</w:t>
      </w:r>
      <w:r w:rsidR="00E14068">
        <w:rPr>
          <w:b/>
          <w:color w:val="auto"/>
          <w:sz w:val="52"/>
          <w:szCs w:val="52"/>
        </w:rPr>
        <w:t xml:space="preserve"> exploitation</w:t>
      </w:r>
    </w:p>
    <w:tbl>
      <w:tblPr>
        <w:tblpPr w:leftFromText="181" w:rightFromText="181" w:vertAnchor="page" w:horzAnchor="page" w:tblpX="681" w:tblpY="15106"/>
        <w:tblOverlap w:val="never"/>
        <w:tblW w:w="106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2"/>
        <w:gridCol w:w="3608"/>
      </w:tblGrid>
      <w:tr w:rsidR="00011E8A" w:rsidTr="00BC3010">
        <w:trPr>
          <w:trHeight w:hRule="exact" w:val="1056"/>
        </w:trPr>
        <w:tc>
          <w:tcPr>
            <w:tcW w:w="7032" w:type="dxa"/>
            <w:vAlign w:val="bottom"/>
          </w:tcPr>
          <w:p w:rsidR="00011E8A" w:rsidRDefault="0056516F" w:rsidP="0072661C">
            <w:pPr>
              <w:spacing w:after="0" w:line="240" w:lineRule="auto"/>
            </w:pPr>
            <w:sdt>
              <w:sdtPr>
                <w:rPr>
                  <w:vertAlign w:val="subscript"/>
                </w:rPr>
                <w:alias w:val="Secondary logo, right-click to Change Picture"/>
                <w:tag w:val="Secondary logo"/>
                <w:id w:val="1305659041"/>
                <w:lock w:val="sdtLocked"/>
                <w:picture/>
              </w:sdtPr>
              <w:sdtEndPr/>
              <w:sdtContent>
                <w:r w:rsidR="00011E8A" w:rsidRPr="00B47156">
                  <w:rPr>
                    <w:noProof/>
                    <w:vertAlign w:val="subscript"/>
                    <w:lang w:eastAsia="en-GB"/>
                  </w:rPr>
                  <w:drawing>
                    <wp:inline distT="0" distB="0" distL="0" distR="0" wp14:anchorId="364BC338" wp14:editId="138D04A0">
                      <wp:extent cx="304919" cy="478800"/>
                      <wp:effectExtent l="0" t="0" r="0" b="0"/>
                      <wp:docPr id="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919" cy="47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vertAlign w:val="subscript"/>
                </w:rPr>
                <w:alias w:val="Spacer"/>
                <w:tag w:val="Spacer"/>
                <w:id w:val="-506517841"/>
                <w:lock w:val="sdtContentLocked"/>
              </w:sdtPr>
              <w:sdtEndPr/>
              <w:sdtContent>
                <w:r w:rsidR="00011E8A">
                  <w:rPr>
                    <w:noProof/>
                    <w:vertAlign w:val="subscript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20C42B26" wp14:editId="20B826C0">
                          <wp:extent cx="360000" cy="360000"/>
                          <wp:effectExtent l="0" t="0" r="0" b="0"/>
                          <wp:docPr id="6" name="Rectangl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360000" cy="3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" filled="f" stroked="f" strokeweight="2pt">
                          <v:path arrowok="t"/>
                          <o:lock v:ext="edit" aspectratio="t"/>
                          <w10:anchorlock/>
                        </v:rect>
                      </w:pict>
                    </mc:Fallback>
                  </mc:AlternateContent>
                </w:r>
              </w:sdtContent>
            </w:sdt>
            <w:sdt>
              <w:sdtPr>
                <w:rPr>
                  <w:vertAlign w:val="subscript"/>
                </w:rPr>
                <w:alias w:val="Secondary logo, right-click to Change Picture"/>
                <w:tag w:val="Secondary logo"/>
                <w:id w:val="-1306547003"/>
                <w:lock w:val="sdtLocked"/>
                <w:picture/>
              </w:sdtPr>
              <w:sdtEndPr/>
              <w:sdtContent>
                <w:r w:rsidR="00011E8A" w:rsidRPr="00B47156">
                  <w:rPr>
                    <w:noProof/>
                    <w:vertAlign w:val="subscript"/>
                    <w:lang w:eastAsia="en-GB"/>
                  </w:rPr>
                  <w:drawing>
                    <wp:inline distT="0" distB="0" distL="0" distR="0" wp14:anchorId="55645A80" wp14:editId="05F0B433">
                      <wp:extent cx="1025640" cy="312666"/>
                      <wp:effectExtent l="0" t="0" r="317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640" cy="3126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vertAlign w:val="subscript"/>
                </w:rPr>
                <w:alias w:val="Spacer"/>
                <w:tag w:val="Spacer"/>
                <w:id w:val="1651325828"/>
                <w:lock w:val="sdtContentLocked"/>
              </w:sdtPr>
              <w:sdtEndPr/>
              <w:sdtContent>
                <w:r w:rsidR="00011E8A">
                  <w:rPr>
                    <w:noProof/>
                    <w:vertAlign w:val="subscript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37CB73EC" wp14:editId="132B0758">
                          <wp:extent cx="360000" cy="360000"/>
                          <wp:effectExtent l="0" t="0" r="0" b="0"/>
                          <wp:docPr id="4" name="Rectangl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360000" cy="3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" filled="f" stroked="f" strokeweight="2pt">
                          <v:path arrowok="t"/>
                          <o:lock v:ext="edit" aspectratio="t"/>
                          <w10:anchorlock/>
                        </v:rect>
                      </w:pict>
                    </mc:Fallback>
                  </mc:AlternateContent>
                </w:r>
              </w:sdtContent>
            </w:sdt>
            <w:sdt>
              <w:sdtPr>
                <w:rPr>
                  <w:vertAlign w:val="subscript"/>
                </w:rPr>
                <w:alias w:val="Campaign logo, right-click to Change Picture"/>
                <w:tag w:val="Secondary logo"/>
                <w:id w:val="35781487"/>
                <w:lock w:val="sdtLocked"/>
                <w:picture/>
              </w:sdtPr>
              <w:sdtEndPr/>
              <w:sdtContent>
                <w:r w:rsidR="00011E8A" w:rsidRPr="00B47156">
                  <w:rPr>
                    <w:noProof/>
                    <w:vertAlign w:val="subscript"/>
                    <w:lang w:eastAsia="en-GB"/>
                  </w:rPr>
                  <w:drawing>
                    <wp:inline distT="0" distB="0" distL="0" distR="0" wp14:anchorId="73741F48" wp14:editId="48E10DA8">
                      <wp:extent cx="1025640" cy="478800"/>
                      <wp:effectExtent l="0" t="0" r="3175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640" cy="47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08" w:type="dxa"/>
            <w:vAlign w:val="bottom"/>
          </w:tcPr>
          <w:sdt>
            <w:sdtPr>
              <w:id w:val="401255605"/>
              <w:lock w:val="sdtContentLocked"/>
            </w:sdtPr>
            <w:sdtEndPr/>
            <w:sdtContent>
              <w:p w:rsidR="00011E8A" w:rsidRDefault="00011E8A" w:rsidP="00B27006">
                <w:pPr>
                  <w:spacing w:after="0" w:line="240" w:lineRule="auto"/>
                  <w:jc w:val="right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57FCD11D" wp14:editId="18EF2E4A">
                      <wp:extent cx="1511811" cy="670561"/>
                      <wp:effectExtent l="0" t="0" r="0" b="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outhwark logo.pn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1811" cy="6705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782560" w:rsidRPr="00A2187E" w:rsidRDefault="00E14068" w:rsidP="00782560">
      <w:pPr>
        <w:autoSpaceDE w:val="0"/>
        <w:autoSpaceDN w:val="0"/>
        <w:adjustRightInd w:val="0"/>
        <w:spacing w:after="80" w:line="276" w:lineRule="auto"/>
        <w:rPr>
          <w:rFonts w:cstheme="minorHAnsi"/>
          <w:color w:val="auto"/>
          <w:sz w:val="22"/>
          <w:szCs w:val="22"/>
        </w:rPr>
      </w:pPr>
      <w:r w:rsidRPr="00E14068">
        <w:rPr>
          <w:rFonts w:cstheme="minorHAnsi"/>
          <w:color w:val="auto"/>
          <w:sz w:val="22"/>
          <w:szCs w:val="22"/>
        </w:rPr>
        <w:t>Knife crime, violence and exploitation</w:t>
      </w:r>
      <w:r>
        <w:rPr>
          <w:rFonts w:cstheme="minorHAnsi"/>
          <w:color w:val="auto"/>
          <w:sz w:val="22"/>
          <w:szCs w:val="22"/>
        </w:rPr>
        <w:t xml:space="preserve"> </w:t>
      </w:r>
      <w:r w:rsidR="00782560" w:rsidRPr="00A2187E">
        <w:rPr>
          <w:rFonts w:cstheme="minorHAnsi"/>
          <w:color w:val="auto"/>
          <w:sz w:val="22"/>
          <w:szCs w:val="22"/>
        </w:rPr>
        <w:t>ha</w:t>
      </w:r>
      <w:r>
        <w:rPr>
          <w:rFonts w:cstheme="minorHAnsi"/>
          <w:color w:val="auto"/>
          <w:sz w:val="22"/>
          <w:szCs w:val="22"/>
        </w:rPr>
        <w:t>ve</w:t>
      </w:r>
      <w:r w:rsidR="00782560" w:rsidRPr="00A2187E">
        <w:rPr>
          <w:rFonts w:cstheme="minorHAnsi"/>
          <w:color w:val="auto"/>
          <w:sz w:val="22"/>
          <w:szCs w:val="22"/>
        </w:rPr>
        <w:t xml:space="preserve"> a negative effect on all those who live, work and visit Southwark.  The council and partners are committed to support all sections of the community to address this problem.</w:t>
      </w:r>
      <w:r w:rsidR="00F05DD1" w:rsidRPr="00A2187E">
        <w:rPr>
          <w:rFonts w:cstheme="minorHAnsi"/>
          <w:color w:val="auto"/>
          <w:sz w:val="22"/>
          <w:szCs w:val="22"/>
        </w:rPr>
        <w:t xml:space="preserve"> </w:t>
      </w:r>
      <w:r w:rsidR="00782560" w:rsidRPr="00A2187E">
        <w:rPr>
          <w:rFonts w:cstheme="minorHAnsi"/>
          <w:color w:val="auto"/>
          <w:sz w:val="22"/>
          <w:szCs w:val="22"/>
        </w:rPr>
        <w:t>This information sheet</w:t>
      </w:r>
      <w:r w:rsidR="00F05DD1" w:rsidRPr="00A2187E">
        <w:rPr>
          <w:rFonts w:cstheme="minorHAnsi"/>
          <w:color w:val="auto"/>
          <w:sz w:val="22"/>
          <w:szCs w:val="22"/>
        </w:rPr>
        <w:t xml:space="preserve"> aims to give brief guidance so that people can get the help they need to make Southwark</w:t>
      </w:r>
      <w:r w:rsidR="00C6450B" w:rsidRPr="00A2187E">
        <w:rPr>
          <w:rFonts w:cstheme="minorHAnsi"/>
          <w:color w:val="auto"/>
          <w:sz w:val="22"/>
          <w:szCs w:val="22"/>
        </w:rPr>
        <w:t xml:space="preserve"> a safer and</w:t>
      </w:r>
      <w:r w:rsidR="00F65B0F" w:rsidRPr="00A2187E">
        <w:rPr>
          <w:rFonts w:cstheme="minorHAnsi"/>
          <w:color w:val="auto"/>
          <w:sz w:val="22"/>
          <w:szCs w:val="22"/>
        </w:rPr>
        <w:t xml:space="preserve"> better place for</w:t>
      </w:r>
      <w:r w:rsidR="00226773" w:rsidRPr="00A2187E">
        <w:rPr>
          <w:rFonts w:cstheme="minorHAnsi"/>
          <w:color w:val="auto"/>
          <w:sz w:val="22"/>
          <w:szCs w:val="22"/>
        </w:rPr>
        <w:t>`</w:t>
      </w:r>
      <w:r w:rsidR="00C6450B" w:rsidRPr="00A2187E">
        <w:rPr>
          <w:rFonts w:cstheme="minorHAnsi"/>
          <w:color w:val="auto"/>
          <w:sz w:val="22"/>
          <w:szCs w:val="22"/>
        </w:rPr>
        <w:t xml:space="preserve"> all. We need to be clear about the facts:- </w:t>
      </w:r>
    </w:p>
    <w:p w:rsidR="00065EEA" w:rsidRPr="00A2187E" w:rsidRDefault="00065EEA" w:rsidP="00D906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714" w:hanging="357"/>
        <w:rPr>
          <w:rFonts w:cstheme="minorHAnsi"/>
          <w:color w:val="auto"/>
          <w:sz w:val="22"/>
          <w:szCs w:val="22"/>
        </w:rPr>
      </w:pPr>
      <w:r w:rsidRPr="00A2187E">
        <w:rPr>
          <w:rFonts w:cstheme="minorHAnsi"/>
          <w:color w:val="auto"/>
          <w:sz w:val="22"/>
          <w:szCs w:val="22"/>
        </w:rPr>
        <w:t>Carrying a knife is illegal, this includes anything intended to be used to harm another person, like a sharpened comb</w:t>
      </w:r>
    </w:p>
    <w:p w:rsidR="00065EEA" w:rsidRPr="00A2187E" w:rsidRDefault="00065EEA" w:rsidP="00D906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714" w:hanging="357"/>
        <w:rPr>
          <w:rFonts w:cstheme="minorHAnsi"/>
          <w:color w:val="auto"/>
          <w:sz w:val="22"/>
          <w:szCs w:val="22"/>
        </w:rPr>
      </w:pPr>
      <w:r w:rsidRPr="00A2187E">
        <w:rPr>
          <w:rFonts w:cstheme="minorHAnsi"/>
          <w:color w:val="auto"/>
          <w:sz w:val="22"/>
          <w:szCs w:val="22"/>
        </w:rPr>
        <w:t>Possession of a knife carr</w:t>
      </w:r>
      <w:r w:rsidR="00BA2F85">
        <w:rPr>
          <w:rFonts w:cstheme="minorHAnsi"/>
          <w:color w:val="auto"/>
          <w:sz w:val="22"/>
          <w:szCs w:val="22"/>
        </w:rPr>
        <w:t>ies a prison sentence of up to 4</w:t>
      </w:r>
      <w:r w:rsidRPr="00A2187E">
        <w:rPr>
          <w:rFonts w:cstheme="minorHAnsi"/>
          <w:color w:val="auto"/>
          <w:sz w:val="22"/>
          <w:szCs w:val="22"/>
        </w:rPr>
        <w:t xml:space="preserve"> years even if it's not used</w:t>
      </w:r>
    </w:p>
    <w:p w:rsidR="00065EEA" w:rsidRPr="00A2187E" w:rsidRDefault="00065EEA" w:rsidP="00D906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714" w:hanging="357"/>
        <w:rPr>
          <w:rFonts w:cstheme="minorHAnsi"/>
          <w:color w:val="auto"/>
          <w:sz w:val="22"/>
          <w:szCs w:val="22"/>
        </w:rPr>
      </w:pPr>
      <w:r w:rsidRPr="00A2187E">
        <w:rPr>
          <w:rFonts w:cstheme="minorHAnsi"/>
          <w:color w:val="auto"/>
          <w:sz w:val="22"/>
          <w:szCs w:val="22"/>
        </w:rPr>
        <w:t>Carrying a knife increases the risk of being injured and of other people being injured</w:t>
      </w:r>
    </w:p>
    <w:p w:rsidR="00065EEA" w:rsidRPr="00A2187E" w:rsidRDefault="00065EEA" w:rsidP="00D906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714" w:hanging="357"/>
        <w:rPr>
          <w:rFonts w:cstheme="minorHAnsi"/>
          <w:color w:val="auto"/>
          <w:sz w:val="22"/>
          <w:szCs w:val="22"/>
        </w:rPr>
      </w:pPr>
      <w:r w:rsidRPr="00A2187E">
        <w:rPr>
          <w:rFonts w:cstheme="minorHAnsi"/>
          <w:color w:val="auto"/>
          <w:sz w:val="22"/>
          <w:szCs w:val="22"/>
        </w:rPr>
        <w:t>Police are allowed to stop and search someone if they believe a weapon is being carried</w:t>
      </w:r>
    </w:p>
    <w:p w:rsidR="002058D5" w:rsidRDefault="0037510C" w:rsidP="0099383D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Young and </w:t>
      </w:r>
      <w:r w:rsidR="008D384F">
        <w:rPr>
          <w:rFonts w:cstheme="minorHAnsi"/>
          <w:color w:val="auto"/>
          <w:sz w:val="22"/>
          <w:szCs w:val="22"/>
        </w:rPr>
        <w:t>vulnerable</w:t>
      </w:r>
      <w:r>
        <w:rPr>
          <w:rFonts w:cstheme="minorHAnsi"/>
          <w:color w:val="auto"/>
          <w:sz w:val="22"/>
          <w:szCs w:val="22"/>
        </w:rPr>
        <w:t xml:space="preserve"> people are subject to develop</w:t>
      </w:r>
      <w:r w:rsidR="00C82EE0">
        <w:rPr>
          <w:rFonts w:cstheme="minorHAnsi"/>
          <w:color w:val="auto"/>
          <w:sz w:val="22"/>
          <w:szCs w:val="22"/>
        </w:rPr>
        <w:t xml:space="preserve">ing </w:t>
      </w:r>
      <w:r>
        <w:rPr>
          <w:rFonts w:cstheme="minorHAnsi"/>
          <w:color w:val="auto"/>
          <w:sz w:val="22"/>
          <w:szCs w:val="22"/>
        </w:rPr>
        <w:t>forms of</w:t>
      </w:r>
      <w:r w:rsidR="008D384F">
        <w:rPr>
          <w:rFonts w:cstheme="minorHAnsi"/>
          <w:color w:val="auto"/>
          <w:sz w:val="22"/>
          <w:szCs w:val="22"/>
        </w:rPr>
        <w:t xml:space="preserve"> criminal </w:t>
      </w:r>
      <w:r>
        <w:rPr>
          <w:rFonts w:cstheme="minorHAnsi"/>
          <w:color w:val="auto"/>
          <w:sz w:val="22"/>
          <w:szCs w:val="22"/>
        </w:rPr>
        <w:t>and fina</w:t>
      </w:r>
      <w:r w:rsidR="00C82EE0">
        <w:rPr>
          <w:rFonts w:cstheme="minorHAnsi"/>
          <w:color w:val="auto"/>
          <w:sz w:val="22"/>
          <w:szCs w:val="22"/>
        </w:rPr>
        <w:t xml:space="preserve">ncial exploitation. “County Lines” is </w:t>
      </w:r>
      <w:r w:rsidR="00C82EE0" w:rsidRPr="00C82EE0">
        <w:rPr>
          <w:rFonts w:cstheme="minorHAnsi"/>
          <w:color w:val="auto"/>
          <w:sz w:val="22"/>
          <w:szCs w:val="22"/>
        </w:rPr>
        <w:t xml:space="preserve">when drug gangs expand their operations to </w:t>
      </w:r>
      <w:r w:rsidR="00EB043F">
        <w:rPr>
          <w:rFonts w:cstheme="minorHAnsi"/>
          <w:color w:val="auto"/>
          <w:sz w:val="22"/>
          <w:szCs w:val="22"/>
        </w:rPr>
        <w:t>other areas</w:t>
      </w:r>
      <w:r w:rsidR="00C82EE0" w:rsidRPr="00C82EE0">
        <w:rPr>
          <w:rFonts w:cstheme="minorHAnsi"/>
          <w:color w:val="auto"/>
          <w:sz w:val="22"/>
          <w:szCs w:val="22"/>
        </w:rPr>
        <w:t>, often using violence to drive out local dealers and exploiting children and vulnerable people to sell drugs.</w:t>
      </w:r>
      <w:r w:rsidR="00EB043F">
        <w:rPr>
          <w:rFonts w:cstheme="minorHAnsi"/>
          <w:color w:val="auto"/>
          <w:sz w:val="22"/>
          <w:szCs w:val="22"/>
        </w:rPr>
        <w:t xml:space="preserve"> </w:t>
      </w:r>
    </w:p>
    <w:p w:rsidR="00EB043F" w:rsidRDefault="00EB043F" w:rsidP="0099383D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“Square” or “</w:t>
      </w:r>
      <w:proofErr w:type="spellStart"/>
      <w:r>
        <w:rPr>
          <w:rFonts w:cstheme="minorHAnsi"/>
          <w:color w:val="auto"/>
          <w:sz w:val="22"/>
          <w:szCs w:val="22"/>
        </w:rPr>
        <w:t>Deets</w:t>
      </w:r>
      <w:proofErr w:type="spellEnd"/>
      <w:r>
        <w:rPr>
          <w:rFonts w:cstheme="minorHAnsi"/>
          <w:color w:val="auto"/>
          <w:sz w:val="22"/>
          <w:szCs w:val="22"/>
        </w:rPr>
        <w:t xml:space="preserve"> and Squares”</w:t>
      </w:r>
      <w:r w:rsidR="00F15B69">
        <w:rPr>
          <w:rFonts w:cstheme="minorHAnsi"/>
          <w:color w:val="auto"/>
          <w:sz w:val="22"/>
          <w:szCs w:val="22"/>
        </w:rPr>
        <w:t xml:space="preserve"> is a form of money laundering where the proceeds of criminal activity is ch</w:t>
      </w:r>
      <w:r w:rsidR="00BA7A18">
        <w:rPr>
          <w:rFonts w:cstheme="minorHAnsi"/>
          <w:color w:val="auto"/>
          <w:sz w:val="22"/>
          <w:szCs w:val="22"/>
        </w:rPr>
        <w:t>annelled t</w:t>
      </w:r>
      <w:r w:rsidR="00C06C82">
        <w:rPr>
          <w:rFonts w:cstheme="minorHAnsi"/>
          <w:color w:val="auto"/>
          <w:sz w:val="22"/>
          <w:szCs w:val="22"/>
        </w:rPr>
        <w:t xml:space="preserve">hrough an often vulnerable person’s bank account, often the payment that they receive is </w:t>
      </w:r>
      <w:r w:rsidR="002E028B">
        <w:rPr>
          <w:rFonts w:cstheme="minorHAnsi"/>
          <w:color w:val="auto"/>
          <w:sz w:val="22"/>
          <w:szCs w:val="22"/>
        </w:rPr>
        <w:t>subsequently described as a loan and used as a lever to make them transport drugs.</w:t>
      </w:r>
    </w:p>
    <w:p w:rsidR="002E028B" w:rsidRPr="00A2187E" w:rsidRDefault="002E028B" w:rsidP="0099383D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</w:p>
    <w:p w:rsidR="002058D5" w:rsidRPr="00A2187E" w:rsidRDefault="00B23458" w:rsidP="0099383D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Parents</w:t>
      </w:r>
      <w:r w:rsidR="00A43642">
        <w:rPr>
          <w:rFonts w:cstheme="minorHAnsi"/>
          <w:color w:val="auto"/>
          <w:sz w:val="22"/>
          <w:szCs w:val="22"/>
        </w:rPr>
        <w:t xml:space="preserve"> and carers</w:t>
      </w:r>
      <w:r w:rsidR="002058D5" w:rsidRPr="00A2187E">
        <w:rPr>
          <w:rFonts w:cstheme="minorHAnsi"/>
          <w:color w:val="auto"/>
          <w:sz w:val="22"/>
          <w:szCs w:val="22"/>
        </w:rPr>
        <w:t xml:space="preserve"> can speak to the Youth Offending Service</w:t>
      </w:r>
      <w:r w:rsidR="00EB1235" w:rsidRPr="00A2187E">
        <w:rPr>
          <w:rFonts w:cstheme="minorHAnsi"/>
          <w:color w:val="auto"/>
          <w:sz w:val="22"/>
          <w:szCs w:val="22"/>
        </w:rPr>
        <w:t xml:space="preserve"> (YOS</w:t>
      </w:r>
      <w:r w:rsidR="00EF6725" w:rsidRPr="00A2187E">
        <w:rPr>
          <w:rFonts w:cstheme="minorHAnsi"/>
          <w:color w:val="auto"/>
          <w:sz w:val="22"/>
          <w:szCs w:val="22"/>
        </w:rPr>
        <w:t>)</w:t>
      </w:r>
      <w:r w:rsidR="00EF6725" w:rsidRPr="00A2187E">
        <w:rPr>
          <w:sz w:val="22"/>
          <w:szCs w:val="22"/>
        </w:rPr>
        <w:t xml:space="preserve"> </w:t>
      </w:r>
      <w:r w:rsidR="00EF6725" w:rsidRPr="00A2187E">
        <w:rPr>
          <w:rFonts w:cstheme="minorHAnsi"/>
          <w:color w:val="auto"/>
          <w:sz w:val="22"/>
          <w:szCs w:val="22"/>
        </w:rPr>
        <w:t xml:space="preserve">020 7525 </w:t>
      </w:r>
      <w:r w:rsidR="00861212" w:rsidRPr="00A2187E">
        <w:rPr>
          <w:rFonts w:cstheme="minorHAnsi"/>
          <w:color w:val="auto"/>
          <w:sz w:val="22"/>
          <w:szCs w:val="22"/>
        </w:rPr>
        <w:t>0900</w:t>
      </w:r>
      <w:r w:rsidR="00606058" w:rsidRPr="00A2187E">
        <w:rPr>
          <w:rFonts w:cstheme="minorHAnsi"/>
          <w:color w:val="auto"/>
          <w:sz w:val="22"/>
          <w:szCs w:val="22"/>
        </w:rPr>
        <w:t>,</w:t>
      </w:r>
      <w:r w:rsidR="00861212" w:rsidRPr="00A2187E">
        <w:rPr>
          <w:rFonts w:cstheme="minorHAnsi"/>
          <w:color w:val="auto"/>
          <w:sz w:val="22"/>
          <w:szCs w:val="22"/>
        </w:rPr>
        <w:t xml:space="preserve"> if</w:t>
      </w:r>
      <w:r w:rsidR="00EB1235" w:rsidRPr="00A2187E">
        <w:rPr>
          <w:rFonts w:cstheme="minorHAnsi"/>
          <w:color w:val="auto"/>
          <w:sz w:val="22"/>
          <w:szCs w:val="22"/>
        </w:rPr>
        <w:t xml:space="preserve"> </w:t>
      </w:r>
      <w:r w:rsidR="00A43642">
        <w:rPr>
          <w:rFonts w:cstheme="minorHAnsi"/>
          <w:color w:val="auto"/>
          <w:sz w:val="22"/>
          <w:szCs w:val="22"/>
        </w:rPr>
        <w:t>they</w:t>
      </w:r>
      <w:r w:rsidR="00EB1235" w:rsidRPr="00A2187E">
        <w:rPr>
          <w:rFonts w:cstheme="minorHAnsi"/>
          <w:color w:val="auto"/>
          <w:sz w:val="22"/>
          <w:szCs w:val="22"/>
        </w:rPr>
        <w:t xml:space="preserve"> are concerned that your </w:t>
      </w:r>
      <w:r w:rsidR="00606058" w:rsidRPr="00A2187E">
        <w:rPr>
          <w:rFonts w:cstheme="minorHAnsi"/>
          <w:color w:val="auto"/>
          <w:sz w:val="22"/>
          <w:szCs w:val="22"/>
        </w:rPr>
        <w:t>child is “at risk of offending”.</w:t>
      </w:r>
      <w:r w:rsidR="00EB1235" w:rsidRPr="00A2187E">
        <w:rPr>
          <w:rFonts w:cstheme="minorHAnsi"/>
          <w:color w:val="auto"/>
          <w:sz w:val="22"/>
          <w:szCs w:val="22"/>
        </w:rPr>
        <w:t xml:space="preserve"> </w:t>
      </w:r>
      <w:r w:rsidR="00606058" w:rsidRPr="00A2187E">
        <w:rPr>
          <w:rFonts w:cstheme="minorHAnsi"/>
          <w:color w:val="auto"/>
          <w:sz w:val="22"/>
          <w:szCs w:val="22"/>
        </w:rPr>
        <w:t>A</w:t>
      </w:r>
      <w:r w:rsidR="00EB1235" w:rsidRPr="00A2187E">
        <w:rPr>
          <w:rFonts w:cstheme="minorHAnsi"/>
          <w:color w:val="auto"/>
          <w:sz w:val="22"/>
          <w:szCs w:val="22"/>
        </w:rPr>
        <w:t xml:space="preserve"> member of the </w:t>
      </w:r>
      <w:r w:rsidR="001527CD" w:rsidRPr="00A2187E">
        <w:rPr>
          <w:rFonts w:cstheme="minorHAnsi"/>
          <w:color w:val="auto"/>
          <w:sz w:val="22"/>
          <w:szCs w:val="22"/>
        </w:rPr>
        <w:t xml:space="preserve">YOS team will be able to discuss the level </w:t>
      </w:r>
      <w:r w:rsidR="00A56807" w:rsidRPr="00A2187E">
        <w:rPr>
          <w:rFonts w:cstheme="minorHAnsi"/>
          <w:color w:val="auto"/>
          <w:sz w:val="22"/>
          <w:szCs w:val="22"/>
        </w:rPr>
        <w:t>of support that can be offered on a voluntary basis or referral to other support services</w:t>
      </w:r>
      <w:r w:rsidR="000C2B0E" w:rsidRPr="00A2187E">
        <w:rPr>
          <w:rFonts w:cstheme="minorHAnsi"/>
          <w:color w:val="auto"/>
          <w:sz w:val="22"/>
          <w:szCs w:val="22"/>
        </w:rPr>
        <w:t>.</w:t>
      </w:r>
    </w:p>
    <w:p w:rsidR="00946E01" w:rsidRPr="00A2187E" w:rsidRDefault="00946E01" w:rsidP="0099383D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</w:p>
    <w:p w:rsidR="009F09D0" w:rsidRPr="009F09D0" w:rsidRDefault="009F09D0" w:rsidP="009F09D0">
      <w:pPr>
        <w:autoSpaceDE w:val="0"/>
        <w:autoSpaceDN w:val="0"/>
        <w:adjustRightInd w:val="0"/>
        <w:spacing w:after="80" w:line="276" w:lineRule="auto"/>
        <w:rPr>
          <w:rFonts w:cstheme="minorHAnsi"/>
          <w:color w:val="auto"/>
          <w:sz w:val="22"/>
          <w:szCs w:val="22"/>
        </w:rPr>
      </w:pPr>
      <w:r w:rsidRPr="009F09D0">
        <w:rPr>
          <w:rFonts w:cstheme="minorHAnsi"/>
          <w:color w:val="auto"/>
          <w:sz w:val="22"/>
          <w:szCs w:val="22"/>
        </w:rPr>
        <w:t xml:space="preserve">If there is a crime being committed or someone is in immediate danger </w:t>
      </w:r>
      <w:r w:rsidR="007B77CD">
        <w:rPr>
          <w:rFonts w:cstheme="minorHAnsi"/>
          <w:color w:val="auto"/>
          <w:sz w:val="22"/>
          <w:szCs w:val="22"/>
        </w:rPr>
        <w:t xml:space="preserve">people should </w:t>
      </w:r>
      <w:r w:rsidRPr="009F09D0">
        <w:rPr>
          <w:rFonts w:cstheme="minorHAnsi"/>
          <w:color w:val="auto"/>
          <w:sz w:val="22"/>
          <w:szCs w:val="22"/>
        </w:rPr>
        <w:t xml:space="preserve">call 999 or if </w:t>
      </w:r>
      <w:r w:rsidR="007B77CD">
        <w:rPr>
          <w:rFonts w:cstheme="minorHAnsi"/>
          <w:color w:val="auto"/>
          <w:sz w:val="22"/>
          <w:szCs w:val="22"/>
        </w:rPr>
        <w:t>they have</w:t>
      </w:r>
      <w:r w:rsidRPr="009F09D0">
        <w:rPr>
          <w:rFonts w:cstheme="minorHAnsi"/>
          <w:color w:val="auto"/>
          <w:sz w:val="22"/>
          <w:szCs w:val="22"/>
        </w:rPr>
        <w:t xml:space="preserve"> some information about a crime we would ask that </w:t>
      </w:r>
      <w:r w:rsidR="007B77CD">
        <w:rPr>
          <w:rFonts w:cstheme="minorHAnsi"/>
          <w:color w:val="auto"/>
          <w:sz w:val="22"/>
          <w:szCs w:val="22"/>
        </w:rPr>
        <w:t>they</w:t>
      </w:r>
      <w:r w:rsidRPr="009F09D0">
        <w:rPr>
          <w:rFonts w:cstheme="minorHAnsi"/>
          <w:color w:val="auto"/>
          <w:sz w:val="22"/>
          <w:szCs w:val="22"/>
        </w:rPr>
        <w:t xml:space="preserve"> call the Police on 101. Further information is available </w:t>
      </w:r>
      <w:hyperlink r:id="rId12" w:history="1">
        <w:r w:rsidRPr="009F09D0">
          <w:rPr>
            <w:rStyle w:val="Hyperlink"/>
            <w:rFonts w:cstheme="minorHAnsi"/>
            <w:sz w:val="22"/>
            <w:szCs w:val="22"/>
          </w:rPr>
          <w:t>here</w:t>
        </w:r>
      </w:hyperlink>
      <w:r w:rsidRPr="009F09D0">
        <w:rPr>
          <w:rFonts w:cstheme="minorHAnsi"/>
          <w:color w:val="auto"/>
          <w:sz w:val="22"/>
          <w:szCs w:val="22"/>
        </w:rPr>
        <w:t>.</w:t>
      </w:r>
    </w:p>
    <w:p w:rsidR="0027479B" w:rsidRPr="008B0962" w:rsidRDefault="0027479B" w:rsidP="008B0962">
      <w:pPr>
        <w:autoSpaceDE w:val="0"/>
        <w:autoSpaceDN w:val="0"/>
        <w:adjustRightInd w:val="0"/>
        <w:spacing w:after="80" w:line="276" w:lineRule="auto"/>
        <w:rPr>
          <w:rFonts w:cstheme="minorHAnsi"/>
          <w:color w:val="auto"/>
          <w:sz w:val="22"/>
          <w:szCs w:val="22"/>
        </w:rPr>
      </w:pPr>
      <w:r w:rsidRPr="008B0962">
        <w:rPr>
          <w:rFonts w:cstheme="minorHAnsi"/>
          <w:color w:val="auto"/>
          <w:sz w:val="22"/>
          <w:szCs w:val="22"/>
        </w:rPr>
        <w:t xml:space="preserve">If </w:t>
      </w:r>
      <w:r w:rsidR="007B77CD">
        <w:rPr>
          <w:rFonts w:cstheme="minorHAnsi"/>
          <w:color w:val="auto"/>
          <w:sz w:val="22"/>
          <w:szCs w:val="22"/>
        </w:rPr>
        <w:t>people</w:t>
      </w:r>
      <w:r w:rsidRPr="008B0962">
        <w:rPr>
          <w:rFonts w:cstheme="minorHAnsi"/>
          <w:color w:val="auto"/>
          <w:sz w:val="22"/>
          <w:szCs w:val="22"/>
        </w:rPr>
        <w:t xml:space="preserve"> feel unable to report crimes to the police directly </w:t>
      </w:r>
      <w:r w:rsidR="008D384F">
        <w:rPr>
          <w:rFonts w:cstheme="minorHAnsi"/>
          <w:color w:val="auto"/>
          <w:sz w:val="22"/>
          <w:szCs w:val="22"/>
        </w:rPr>
        <w:t>they</w:t>
      </w:r>
      <w:r w:rsidRPr="008B0962">
        <w:rPr>
          <w:rFonts w:cstheme="minorHAnsi"/>
          <w:color w:val="auto"/>
          <w:sz w:val="22"/>
          <w:szCs w:val="22"/>
        </w:rPr>
        <w:t xml:space="preserve"> can make an anonymous report to Crime Stoppers </w:t>
      </w:r>
      <w:r w:rsidR="001F01AB" w:rsidRPr="008B0962">
        <w:rPr>
          <w:rFonts w:cstheme="minorHAnsi"/>
          <w:color w:val="auto"/>
          <w:sz w:val="22"/>
          <w:szCs w:val="22"/>
        </w:rPr>
        <w:t>0800 555 111</w:t>
      </w:r>
      <w:r w:rsidR="00670C8E" w:rsidRPr="008B0962">
        <w:rPr>
          <w:rFonts w:cstheme="minorHAnsi"/>
          <w:color w:val="auto"/>
          <w:sz w:val="22"/>
          <w:szCs w:val="22"/>
        </w:rPr>
        <w:t>.</w:t>
      </w:r>
    </w:p>
    <w:p w:rsidR="007536D7" w:rsidRPr="00A2187E" w:rsidRDefault="007536D7" w:rsidP="007536D7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  <w:r w:rsidRPr="00A2187E">
        <w:rPr>
          <w:rFonts w:cstheme="minorHAnsi"/>
          <w:color w:val="auto"/>
          <w:sz w:val="22"/>
          <w:szCs w:val="22"/>
        </w:rPr>
        <w:t xml:space="preserve">Parents and carers can make a difference by talking through the issues with their children, see </w:t>
      </w:r>
      <w:hyperlink r:id="rId13" w:history="1">
        <w:r w:rsidR="00CF6888" w:rsidRPr="00CF6888">
          <w:rPr>
            <w:rStyle w:val="Hyperlink"/>
            <w:rFonts w:cstheme="minorHAnsi"/>
            <w:sz w:val="22"/>
            <w:szCs w:val="22"/>
          </w:rPr>
          <w:t>https://www.knifefree.co.uk/worried-young-person/</w:t>
        </w:r>
      </w:hyperlink>
      <w:r w:rsidR="00CF6888" w:rsidRPr="00CF6888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</w:t>
      </w:r>
      <w:r w:rsidR="009E51F7" w:rsidRPr="00A2187E">
        <w:rPr>
          <w:rStyle w:val="Hyperlink"/>
          <w:rFonts w:cstheme="minorHAnsi"/>
          <w:color w:val="auto"/>
          <w:sz w:val="22"/>
          <w:szCs w:val="22"/>
          <w:u w:val="none"/>
        </w:rPr>
        <w:t xml:space="preserve">for guidance about how to approach </w:t>
      </w:r>
      <w:r w:rsidR="00A2187E" w:rsidRPr="00A2187E">
        <w:rPr>
          <w:rStyle w:val="Hyperlink"/>
          <w:rFonts w:cstheme="minorHAnsi"/>
          <w:color w:val="auto"/>
          <w:sz w:val="22"/>
          <w:szCs w:val="22"/>
          <w:u w:val="none"/>
        </w:rPr>
        <w:t>this issue.</w:t>
      </w:r>
    </w:p>
    <w:p w:rsidR="007536D7" w:rsidRPr="00A2187E" w:rsidRDefault="007536D7" w:rsidP="007536D7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</w:p>
    <w:p w:rsidR="007536D7" w:rsidRPr="00A2187E" w:rsidRDefault="007536D7" w:rsidP="007536D7">
      <w:pPr>
        <w:autoSpaceDE w:val="0"/>
        <w:autoSpaceDN w:val="0"/>
        <w:adjustRightInd w:val="0"/>
        <w:spacing w:after="0" w:line="276" w:lineRule="auto"/>
        <w:rPr>
          <w:rFonts w:cstheme="minorHAnsi"/>
          <w:color w:val="auto"/>
          <w:sz w:val="22"/>
          <w:szCs w:val="22"/>
        </w:rPr>
      </w:pPr>
      <w:r w:rsidRPr="00A2187E">
        <w:rPr>
          <w:rFonts w:cstheme="minorHAnsi"/>
          <w:color w:val="auto"/>
          <w:sz w:val="22"/>
          <w:szCs w:val="22"/>
        </w:rPr>
        <w:t>If as a parent you need further confidential support to deal with these issues you can call Family Lives 0808 800 2222 (formerly Parent Line).</w:t>
      </w:r>
    </w:p>
    <w:p w:rsidR="000733A6" w:rsidRDefault="000733A6" w:rsidP="0014613B">
      <w:pPr>
        <w:autoSpaceDE w:val="0"/>
        <w:autoSpaceDN w:val="0"/>
        <w:adjustRightInd w:val="0"/>
        <w:spacing w:after="80" w:line="276" w:lineRule="auto"/>
        <w:rPr>
          <w:rFonts w:cstheme="minorHAnsi"/>
          <w:color w:val="auto"/>
          <w:sz w:val="22"/>
          <w:szCs w:val="22"/>
        </w:rPr>
      </w:pPr>
    </w:p>
    <w:p w:rsidR="0039191F" w:rsidRPr="00A2187E" w:rsidRDefault="0014613B" w:rsidP="0014613B">
      <w:pPr>
        <w:autoSpaceDE w:val="0"/>
        <w:autoSpaceDN w:val="0"/>
        <w:adjustRightInd w:val="0"/>
        <w:spacing w:after="80" w:line="276" w:lineRule="auto"/>
        <w:rPr>
          <w:rFonts w:cstheme="minorHAnsi"/>
          <w:color w:val="auto"/>
          <w:sz w:val="22"/>
          <w:szCs w:val="22"/>
        </w:rPr>
      </w:pPr>
      <w:r w:rsidRPr="0014613B">
        <w:rPr>
          <w:rFonts w:cstheme="minorHAnsi"/>
          <w:color w:val="auto"/>
          <w:sz w:val="22"/>
          <w:szCs w:val="22"/>
        </w:rPr>
        <w:t xml:space="preserve">If you have concerns for the welfare or safety of a child </w:t>
      </w:r>
      <w:r w:rsidR="000733A6" w:rsidRPr="000733A6">
        <w:rPr>
          <w:rFonts w:cstheme="minorHAnsi"/>
          <w:color w:val="auto"/>
          <w:sz w:val="22"/>
          <w:szCs w:val="22"/>
        </w:rPr>
        <w:t xml:space="preserve">at risk from </w:t>
      </w:r>
      <w:r w:rsidR="00E14068">
        <w:rPr>
          <w:rFonts w:cstheme="minorHAnsi"/>
          <w:color w:val="auto"/>
          <w:sz w:val="22"/>
          <w:szCs w:val="22"/>
        </w:rPr>
        <w:t>k</w:t>
      </w:r>
      <w:r w:rsidR="00E14068" w:rsidRPr="00E14068">
        <w:rPr>
          <w:rFonts w:cstheme="minorHAnsi"/>
          <w:color w:val="auto"/>
          <w:sz w:val="22"/>
          <w:szCs w:val="22"/>
        </w:rPr>
        <w:t>nife crime, violence and exploitation</w:t>
      </w:r>
      <w:r w:rsidR="00E14068">
        <w:rPr>
          <w:rFonts w:cstheme="minorHAnsi"/>
          <w:color w:val="auto"/>
          <w:sz w:val="22"/>
          <w:szCs w:val="22"/>
        </w:rPr>
        <w:t xml:space="preserve"> </w:t>
      </w:r>
      <w:r w:rsidRPr="0014613B">
        <w:rPr>
          <w:rFonts w:cstheme="minorHAnsi"/>
          <w:color w:val="auto"/>
          <w:sz w:val="22"/>
          <w:szCs w:val="22"/>
        </w:rPr>
        <w:t xml:space="preserve">you can make a referral to the Multi-Agency Safeguarding Hub (MASH) 020 7525 1921 </w:t>
      </w:r>
      <w:hyperlink r:id="rId14" w:history="1">
        <w:r w:rsidR="000733A6" w:rsidRPr="00FF4E65">
          <w:rPr>
            <w:rStyle w:val="Hyperlink"/>
            <w:rFonts w:cstheme="minorHAnsi"/>
            <w:sz w:val="22"/>
            <w:szCs w:val="22"/>
          </w:rPr>
          <w:t>mash@southwark.gov.uk</w:t>
        </w:r>
      </w:hyperlink>
      <w:r w:rsidR="000733A6">
        <w:rPr>
          <w:rFonts w:cstheme="minorHAnsi"/>
          <w:color w:val="auto"/>
          <w:sz w:val="22"/>
          <w:szCs w:val="22"/>
        </w:rPr>
        <w:t xml:space="preserve"> </w:t>
      </w:r>
      <w:r w:rsidRPr="0014613B">
        <w:rPr>
          <w:rFonts w:cstheme="minorHAnsi"/>
          <w:color w:val="auto"/>
          <w:sz w:val="22"/>
          <w:szCs w:val="22"/>
        </w:rPr>
        <w:t>comprising the council and partners who will assess the risk and workout the best way to keep the child safe.</w:t>
      </w:r>
      <w:r w:rsidR="00BE5C6B" w:rsidRPr="00A2187E">
        <w:rPr>
          <w:rFonts w:cstheme="minorHAnsi"/>
          <w:color w:val="auto"/>
          <w:sz w:val="22"/>
          <w:szCs w:val="22"/>
        </w:rPr>
        <w:t xml:space="preserve"> Other services are listed overleaf. </w:t>
      </w:r>
      <w:r w:rsidR="00596BB2" w:rsidRPr="00A2187E">
        <w:rPr>
          <w:rFonts w:cstheme="minorHAnsi"/>
          <w:color w:val="auto"/>
          <w:sz w:val="22"/>
          <w:szCs w:val="22"/>
        </w:rPr>
        <w:tab/>
        <w:t xml:space="preserve">                                                     </w:t>
      </w:r>
    </w:p>
    <w:p w:rsidR="0039191F" w:rsidRDefault="0039191F" w:rsidP="0039191F">
      <w:r>
        <w:br w:type="page"/>
      </w:r>
    </w:p>
    <w:p w:rsidR="00596BB2" w:rsidRDefault="00596BB2" w:rsidP="00596BB2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cstheme="minorHAnsi"/>
          <w:b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6BB2" w:rsidTr="003651E9">
        <w:tc>
          <w:tcPr>
            <w:tcW w:w="9628" w:type="dxa"/>
            <w:gridSpan w:val="2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Information about knife crime and knife carrying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BE306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M</w:t>
            </w:r>
            <w:r w:rsidR="00BE3069">
              <w:rPr>
                <w:rFonts w:cstheme="minorHAnsi"/>
                <w:b/>
                <w:color w:val="auto"/>
                <w:sz w:val="20"/>
                <w:szCs w:val="20"/>
              </w:rPr>
              <w:t xml:space="preserve">etropolitan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P</w:t>
            </w:r>
            <w:r w:rsidR="00BE3069">
              <w:rPr>
                <w:rFonts w:cstheme="minorHAnsi"/>
                <w:b/>
                <w:color w:val="auto"/>
                <w:sz w:val="20"/>
                <w:szCs w:val="20"/>
              </w:rPr>
              <w:t>olice Service</w:t>
            </w:r>
          </w:p>
          <w:p w:rsidR="00BE3069" w:rsidRDefault="0056516F" w:rsidP="00BE306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15" w:history="1">
              <w:r w:rsidR="00BE3069" w:rsidRPr="001E0EA2">
                <w:rPr>
                  <w:rStyle w:val="Hyperlink"/>
                  <w:rFonts w:cstheme="minorHAnsi"/>
                  <w:sz w:val="20"/>
                  <w:szCs w:val="20"/>
                </w:rPr>
                <w:t>https://www.met.police.uk/StopKnifeCrime</w:t>
              </w:r>
            </w:hyperlink>
          </w:p>
          <w:p w:rsidR="004064AA" w:rsidRPr="00BE3069" w:rsidRDefault="00BE3069" w:rsidP="0060698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Emergencies </w:t>
            </w:r>
            <w:r w:rsidR="004064AA">
              <w:rPr>
                <w:rFonts w:cstheme="minorHAnsi"/>
                <w:color w:val="auto"/>
                <w:sz w:val="20"/>
                <w:szCs w:val="20"/>
              </w:rPr>
              <w:t>Phone 999</w:t>
            </w:r>
          </w:p>
        </w:tc>
        <w:tc>
          <w:tcPr>
            <w:tcW w:w="4814" w:type="dxa"/>
          </w:tcPr>
          <w:p w:rsidR="00596BB2" w:rsidRPr="00385F82" w:rsidRDefault="00385F82" w:rsidP="008D18A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385F82">
              <w:rPr>
                <w:rFonts w:cstheme="minorHAnsi"/>
                <w:color w:val="auto"/>
                <w:sz w:val="20"/>
                <w:szCs w:val="20"/>
              </w:rPr>
              <w:t>The MPS website gives information about the risks</w:t>
            </w:r>
            <w:r w:rsidR="008D18A6">
              <w:rPr>
                <w:rFonts w:cstheme="minorHAnsi"/>
                <w:color w:val="auto"/>
                <w:sz w:val="20"/>
                <w:szCs w:val="20"/>
              </w:rPr>
              <w:t xml:space="preserve"> relating to carrying a knife and reports on the activity that it is undertaking to tackle knife crime.</w:t>
            </w:r>
          </w:p>
        </w:tc>
      </w:tr>
      <w:tr w:rsidR="00596BB2" w:rsidTr="003651E9">
        <w:tc>
          <w:tcPr>
            <w:tcW w:w="4814" w:type="dxa"/>
          </w:tcPr>
          <w:p w:rsidR="00596BB2" w:rsidRDefault="00AB1A85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246224">
              <w:rPr>
                <w:rFonts w:cstheme="minorHAnsi"/>
                <w:b/>
                <w:color w:val="auto"/>
                <w:sz w:val="20"/>
                <w:szCs w:val="20"/>
              </w:rPr>
              <w:t>f</w:t>
            </w:r>
            <w:r w:rsidR="00596BB2" w:rsidRPr="00246224">
              <w:rPr>
                <w:rFonts w:cstheme="minorHAnsi"/>
                <w:b/>
                <w:color w:val="auto"/>
                <w:sz w:val="20"/>
                <w:szCs w:val="20"/>
              </w:rPr>
              <w:t>earless</w:t>
            </w:r>
            <w:r w:rsidRPr="00246224">
              <w:rPr>
                <w:rFonts w:cstheme="minorHAnsi"/>
                <w:b/>
                <w:color w:val="auto"/>
                <w:sz w:val="20"/>
                <w:szCs w:val="20"/>
              </w:rPr>
              <w:t>.org</w:t>
            </w:r>
          </w:p>
          <w:p w:rsidR="00246224" w:rsidRPr="00246224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16" w:history="1">
              <w:r w:rsidR="00246224" w:rsidRPr="00246224">
                <w:rPr>
                  <w:rStyle w:val="Hyperlink"/>
                  <w:rFonts w:cstheme="minorHAnsi"/>
                  <w:sz w:val="20"/>
                  <w:szCs w:val="20"/>
                </w:rPr>
                <w:t>fearless.org</w:t>
              </w:r>
            </w:hyperlink>
          </w:p>
        </w:tc>
        <w:tc>
          <w:tcPr>
            <w:tcW w:w="4814" w:type="dxa"/>
          </w:tcPr>
          <w:p w:rsidR="00596BB2" w:rsidRPr="00B4430D" w:rsidRDefault="00B4430D" w:rsidP="007E278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B4430D">
              <w:rPr>
                <w:rFonts w:cstheme="minorHAnsi"/>
                <w:color w:val="auto"/>
                <w:sz w:val="20"/>
                <w:szCs w:val="20"/>
              </w:rPr>
              <w:t xml:space="preserve">The fearless.org </w:t>
            </w:r>
            <w:r w:rsidR="0060698C" w:rsidRPr="00B4430D">
              <w:rPr>
                <w:rFonts w:cstheme="minorHAnsi"/>
                <w:color w:val="auto"/>
                <w:sz w:val="20"/>
                <w:szCs w:val="20"/>
              </w:rPr>
              <w:t xml:space="preserve">website </w:t>
            </w:r>
            <w:r w:rsidR="0060698C">
              <w:rPr>
                <w:rFonts w:cstheme="minorHAnsi"/>
                <w:color w:val="auto"/>
                <w:sz w:val="20"/>
                <w:szCs w:val="20"/>
              </w:rPr>
              <w:t>is</w:t>
            </w:r>
            <w:r w:rsidR="007E2788">
              <w:rPr>
                <w:rFonts w:cstheme="minorHAnsi"/>
                <w:color w:val="auto"/>
                <w:sz w:val="20"/>
                <w:szCs w:val="20"/>
              </w:rPr>
              <w:t xml:space="preserve"> aimed at young </w:t>
            </w:r>
            <w:r w:rsidR="0076158C">
              <w:rPr>
                <w:rFonts w:cstheme="minorHAnsi"/>
                <w:color w:val="auto"/>
                <w:sz w:val="20"/>
                <w:szCs w:val="20"/>
              </w:rPr>
              <w:t>people and</w:t>
            </w:r>
            <w:r w:rsidR="002C28D3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B4430D">
              <w:rPr>
                <w:rFonts w:cstheme="minorHAnsi"/>
                <w:color w:val="auto"/>
                <w:sz w:val="20"/>
                <w:szCs w:val="20"/>
              </w:rPr>
              <w:t>gives information about all of the different types of crime and where to access further information, advice, help or support</w:t>
            </w:r>
            <w:r w:rsidR="007E2788">
              <w:rPr>
                <w:rFonts w:cstheme="minorHAnsi"/>
                <w:color w:val="auto"/>
                <w:sz w:val="20"/>
                <w:szCs w:val="20"/>
              </w:rPr>
              <w:t xml:space="preserve"> as well as </w:t>
            </w:r>
            <w:r w:rsidR="002C28D3">
              <w:rPr>
                <w:rFonts w:cstheme="minorHAnsi"/>
                <w:color w:val="auto"/>
                <w:sz w:val="20"/>
                <w:szCs w:val="20"/>
              </w:rPr>
              <w:t>providing a way to report crime anonymously.</w:t>
            </w:r>
          </w:p>
        </w:tc>
      </w:tr>
      <w:tr w:rsidR="00596BB2" w:rsidTr="003651E9">
        <w:tc>
          <w:tcPr>
            <w:tcW w:w="9628" w:type="dxa"/>
            <w:gridSpan w:val="2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Advice</w:t>
            </w:r>
          </w:p>
        </w:tc>
      </w:tr>
      <w:tr w:rsidR="00596BB2" w:rsidTr="003651E9">
        <w:tc>
          <w:tcPr>
            <w:tcW w:w="4814" w:type="dxa"/>
          </w:tcPr>
          <w:p w:rsidR="00596BB2" w:rsidRDefault="008437AC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#</w:t>
            </w:r>
            <w:proofErr w:type="spellStart"/>
            <w:r>
              <w:rPr>
                <w:rFonts w:cstheme="minorHAnsi"/>
                <w:b/>
                <w:color w:val="auto"/>
                <w:sz w:val="20"/>
                <w:szCs w:val="20"/>
              </w:rPr>
              <w:t>knifefree</w:t>
            </w:r>
            <w:proofErr w:type="spellEnd"/>
          </w:p>
          <w:p w:rsidR="00EC468A" w:rsidRPr="00EC468A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17" w:history="1">
              <w:r w:rsidR="005C2B67" w:rsidRPr="005C2B67">
                <w:rPr>
                  <w:rStyle w:val="Hyperlink"/>
                  <w:rFonts w:cstheme="minorHAnsi"/>
                  <w:sz w:val="20"/>
                  <w:szCs w:val="20"/>
                </w:rPr>
                <w:t>https://www.knifefree.co.uk/</w:t>
              </w:r>
            </w:hyperlink>
          </w:p>
        </w:tc>
        <w:tc>
          <w:tcPr>
            <w:tcW w:w="4814" w:type="dxa"/>
          </w:tcPr>
          <w:p w:rsidR="00596BB2" w:rsidRPr="00DF3C38" w:rsidRDefault="00EC468A" w:rsidP="008437A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F3C38">
              <w:rPr>
                <w:rFonts w:cstheme="minorHAnsi"/>
                <w:color w:val="auto"/>
                <w:sz w:val="20"/>
                <w:szCs w:val="20"/>
              </w:rPr>
              <w:t xml:space="preserve">This website provides </w:t>
            </w:r>
            <w:r w:rsidR="00DF3C38">
              <w:rPr>
                <w:rFonts w:cstheme="minorHAnsi"/>
                <w:color w:val="auto"/>
                <w:sz w:val="20"/>
                <w:szCs w:val="20"/>
              </w:rPr>
              <w:t xml:space="preserve">guidance and advice about knife crime and </w:t>
            </w:r>
            <w:r w:rsidR="008437AC">
              <w:rPr>
                <w:rFonts w:cstheme="minorHAnsi"/>
                <w:color w:val="auto"/>
                <w:sz w:val="20"/>
                <w:szCs w:val="20"/>
              </w:rPr>
              <w:t xml:space="preserve">knife carrying for young </w:t>
            </w:r>
            <w:proofErr w:type="gramStart"/>
            <w:r w:rsidR="008437AC">
              <w:rPr>
                <w:rFonts w:cstheme="minorHAnsi"/>
                <w:color w:val="auto"/>
                <w:sz w:val="20"/>
                <w:szCs w:val="20"/>
              </w:rPr>
              <w:t>people  and</w:t>
            </w:r>
            <w:proofErr w:type="gramEnd"/>
            <w:r w:rsidR="00DF3C38">
              <w:rPr>
                <w:rFonts w:cstheme="minorHAnsi"/>
                <w:color w:val="auto"/>
                <w:sz w:val="20"/>
                <w:szCs w:val="20"/>
              </w:rPr>
              <w:t xml:space="preserve"> parents</w:t>
            </w:r>
            <w:r w:rsidR="008437AC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Childline</w:t>
            </w:r>
          </w:p>
          <w:p w:rsidR="005D360F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18" w:history="1">
              <w:r w:rsidR="005D360F" w:rsidRPr="005D360F">
                <w:rPr>
                  <w:rStyle w:val="Hyperlink"/>
                  <w:rFonts w:cstheme="minorHAnsi"/>
                  <w:sz w:val="20"/>
                  <w:szCs w:val="20"/>
                </w:rPr>
                <w:t>www.childline.org.uk</w:t>
              </w:r>
            </w:hyperlink>
          </w:p>
          <w:p w:rsidR="005D360F" w:rsidRPr="005D360F" w:rsidRDefault="00CF2A30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0800 1111</w:t>
            </w:r>
          </w:p>
        </w:tc>
        <w:tc>
          <w:tcPr>
            <w:tcW w:w="4814" w:type="dxa"/>
          </w:tcPr>
          <w:p w:rsidR="00596BB2" w:rsidRPr="001F0B7A" w:rsidRDefault="00CF2A30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1F0B7A">
              <w:rPr>
                <w:rFonts w:cstheme="minorHAnsi"/>
                <w:color w:val="auto"/>
                <w:sz w:val="20"/>
                <w:szCs w:val="20"/>
              </w:rPr>
              <w:t xml:space="preserve">The website and helpline provide guidance and support in relation to knife crime and knife carrying and related issues such as </w:t>
            </w:r>
            <w:r w:rsidR="001F0B7A" w:rsidRPr="001F0B7A">
              <w:rPr>
                <w:rFonts w:cstheme="minorHAnsi"/>
                <w:color w:val="auto"/>
                <w:sz w:val="20"/>
                <w:szCs w:val="20"/>
              </w:rPr>
              <w:t>gangs and bullying.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Family Lives</w:t>
            </w:r>
            <w:r w:rsidR="00DD00C5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  <w:r w:rsidR="00DD00C5">
              <w:rPr>
                <w:rFonts w:cstheme="minorHAnsi"/>
                <w:color w:val="auto"/>
                <w:sz w:val="20"/>
                <w:szCs w:val="20"/>
              </w:rPr>
              <w:t>(formerly Parentline)</w:t>
            </w:r>
          </w:p>
          <w:p w:rsidR="00310C11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19" w:history="1">
              <w:r w:rsidR="00310C11" w:rsidRPr="00310C11">
                <w:rPr>
                  <w:rStyle w:val="Hyperlink"/>
                  <w:rFonts w:cstheme="minorHAnsi"/>
                  <w:sz w:val="20"/>
                  <w:szCs w:val="20"/>
                </w:rPr>
                <w:t>www.familylives.org.uk/</w:t>
              </w:r>
            </w:hyperlink>
          </w:p>
          <w:p w:rsidR="004460AB" w:rsidRPr="00DD00C5" w:rsidRDefault="004460AB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4460AB">
              <w:rPr>
                <w:rFonts w:cstheme="minorHAnsi"/>
                <w:color w:val="auto"/>
                <w:sz w:val="20"/>
                <w:szCs w:val="20"/>
              </w:rPr>
              <w:t>0808 800 2222</w:t>
            </w:r>
          </w:p>
        </w:tc>
        <w:tc>
          <w:tcPr>
            <w:tcW w:w="4814" w:type="dxa"/>
          </w:tcPr>
          <w:p w:rsidR="00596BB2" w:rsidRPr="005B540A" w:rsidRDefault="00310C11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5B540A">
              <w:rPr>
                <w:rFonts w:cstheme="minorHAnsi"/>
                <w:color w:val="auto"/>
                <w:sz w:val="20"/>
                <w:szCs w:val="20"/>
              </w:rPr>
              <w:t xml:space="preserve">This website and helpline </w:t>
            </w:r>
            <w:r w:rsidR="005B540A" w:rsidRPr="005B540A">
              <w:rPr>
                <w:rFonts w:cstheme="minorHAnsi"/>
                <w:color w:val="auto"/>
                <w:sz w:val="20"/>
                <w:szCs w:val="20"/>
              </w:rPr>
              <w:t>provides professional and non-judgemental support about all areas of parenting.</w:t>
            </w:r>
          </w:p>
        </w:tc>
      </w:tr>
      <w:tr w:rsidR="00596BB2" w:rsidTr="003651E9">
        <w:tc>
          <w:tcPr>
            <w:tcW w:w="9628" w:type="dxa"/>
            <w:gridSpan w:val="2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Services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You Turn</w:t>
            </w:r>
            <w:r w:rsidR="00267E85">
              <w:rPr>
                <w:rFonts w:cstheme="minorHAnsi"/>
                <w:b/>
                <w:color w:val="auto"/>
                <w:sz w:val="20"/>
                <w:szCs w:val="20"/>
              </w:rPr>
              <w:t xml:space="preserve"> - Barnardo’s</w:t>
            </w:r>
          </w:p>
          <w:p w:rsidR="002A3EEF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20" w:history="1">
              <w:r w:rsidR="002A3EEF" w:rsidRPr="0038415F">
                <w:rPr>
                  <w:rStyle w:val="Hyperlink"/>
                  <w:rFonts w:cstheme="minorHAnsi"/>
                  <w:sz w:val="20"/>
                  <w:szCs w:val="20"/>
                </w:rPr>
                <w:t>http://www.ba</w:t>
              </w:r>
              <w:r w:rsidR="0038415F" w:rsidRPr="0038415F">
                <w:rPr>
                  <w:rStyle w:val="Hyperlink"/>
                  <w:rFonts w:cstheme="minorHAnsi"/>
                  <w:sz w:val="20"/>
                  <w:szCs w:val="20"/>
                </w:rPr>
                <w:t>rnardos.org.uk/youturn</w:t>
              </w:r>
            </w:hyperlink>
          </w:p>
          <w:p w:rsidR="0038415F" w:rsidRPr="002A3EEF" w:rsidRDefault="0038415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38415F">
              <w:rPr>
                <w:rFonts w:cstheme="minorHAnsi"/>
                <w:color w:val="auto"/>
                <w:sz w:val="20"/>
                <w:szCs w:val="20"/>
              </w:rPr>
              <w:t>020 7790 4621</w:t>
            </w:r>
          </w:p>
        </w:tc>
        <w:tc>
          <w:tcPr>
            <w:tcW w:w="4814" w:type="dxa"/>
          </w:tcPr>
          <w:p w:rsidR="00596BB2" w:rsidRPr="00267E85" w:rsidRDefault="007B14F3" w:rsidP="00ED4BB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For</w:t>
            </w:r>
            <w:r w:rsidR="00BC67F7" w:rsidRPr="00BC67F7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ED4BB1">
              <w:rPr>
                <w:rFonts w:cstheme="minorHAnsi"/>
                <w:color w:val="auto"/>
                <w:sz w:val="20"/>
                <w:szCs w:val="20"/>
              </w:rPr>
              <w:t xml:space="preserve">those </w:t>
            </w:r>
            <w:r w:rsidR="00BC67F7" w:rsidRPr="00BC67F7">
              <w:rPr>
                <w:rFonts w:cstheme="minorHAnsi"/>
                <w:color w:val="auto"/>
                <w:sz w:val="20"/>
                <w:szCs w:val="20"/>
              </w:rPr>
              <w:t>aged 11-19 addressing experiences of gangs and serious youth violence also providing support to young women experiencing these issues</w:t>
            </w:r>
            <w:r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="00BC67F7" w:rsidRPr="00BC67F7">
              <w:rPr>
                <w:rFonts w:cstheme="minorHAnsi"/>
                <w:color w:val="auto"/>
                <w:sz w:val="20"/>
                <w:szCs w:val="20"/>
              </w:rPr>
              <w:t xml:space="preserve"> Any young person can be referred </w:t>
            </w:r>
            <w:r w:rsidR="00ED4BB1">
              <w:rPr>
                <w:rFonts w:cstheme="minorHAnsi"/>
                <w:color w:val="auto"/>
                <w:sz w:val="20"/>
                <w:szCs w:val="20"/>
              </w:rPr>
              <w:t xml:space="preserve">by </w:t>
            </w:r>
            <w:r w:rsidR="00BC67F7" w:rsidRPr="00BC67F7">
              <w:rPr>
                <w:rFonts w:cstheme="minorHAnsi"/>
                <w:color w:val="auto"/>
                <w:sz w:val="20"/>
                <w:szCs w:val="20"/>
              </w:rPr>
              <w:t>parents, schools, police, and statutory agencies.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Y</w:t>
            </w:r>
            <w:r w:rsidR="00006C01">
              <w:rPr>
                <w:rFonts w:cstheme="minorHAnsi"/>
                <w:b/>
                <w:color w:val="auto"/>
                <w:sz w:val="20"/>
                <w:szCs w:val="20"/>
              </w:rPr>
              <w:t>outh Offending Service (Y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OS</w:t>
            </w:r>
            <w:r w:rsidR="00006C01">
              <w:rPr>
                <w:rFonts w:cstheme="minorHAnsi"/>
                <w:b/>
                <w:color w:val="auto"/>
                <w:sz w:val="20"/>
                <w:szCs w:val="20"/>
              </w:rPr>
              <w:t>)</w:t>
            </w:r>
          </w:p>
          <w:p w:rsidR="00006C01" w:rsidRPr="00AE28F8" w:rsidRDefault="0056516F" w:rsidP="007B14F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21" w:history="1">
              <w:r w:rsidR="00AE28F8" w:rsidRPr="00AE28F8">
                <w:rPr>
                  <w:rStyle w:val="Hyperlink"/>
                  <w:rFonts w:cstheme="minorHAnsi"/>
                  <w:sz w:val="20"/>
                  <w:szCs w:val="20"/>
                </w:rPr>
                <w:t>http://localoffer.southwark.gov.uk/information-advice-and-support/youth-offending-service/</w:t>
              </w:r>
            </w:hyperlink>
          </w:p>
        </w:tc>
        <w:tc>
          <w:tcPr>
            <w:tcW w:w="4814" w:type="dxa"/>
          </w:tcPr>
          <w:p w:rsidR="00596BB2" w:rsidRPr="000B1141" w:rsidRDefault="000B1141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0B1141">
              <w:rPr>
                <w:rFonts w:cstheme="minorHAnsi"/>
                <w:color w:val="auto"/>
                <w:sz w:val="20"/>
                <w:szCs w:val="20"/>
              </w:rPr>
              <w:t>See front page.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SAVU/SERVE</w:t>
            </w:r>
          </w:p>
          <w:p w:rsidR="00246224" w:rsidRDefault="0056516F" w:rsidP="00D4729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hyperlink r:id="rId22" w:history="1">
              <w:r w:rsidR="00676DB8" w:rsidRPr="00676DB8">
                <w:rPr>
                  <w:rStyle w:val="Hyperlink"/>
                  <w:rFonts w:cstheme="minorHAnsi"/>
                  <w:sz w:val="20"/>
                  <w:szCs w:val="20"/>
                </w:rPr>
                <w:t>http://www.southwark.gov.uk/community-safety/tackling-serious-violence</w:t>
              </w:r>
            </w:hyperlink>
          </w:p>
        </w:tc>
        <w:tc>
          <w:tcPr>
            <w:tcW w:w="4814" w:type="dxa"/>
          </w:tcPr>
          <w:p w:rsidR="00596BB2" w:rsidRPr="00AE28F8" w:rsidRDefault="00ED4BB1" w:rsidP="0077761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="00BC67F7" w:rsidRPr="00BC67F7">
              <w:rPr>
                <w:rFonts w:cstheme="minorHAnsi"/>
                <w:color w:val="auto"/>
                <w:sz w:val="20"/>
                <w:szCs w:val="20"/>
              </w:rPr>
              <w:t xml:space="preserve">upport for individuals aged 16 to 25 at risk from gang related activity or serious violence </w:t>
            </w:r>
            <w:r w:rsidR="00AA6B79">
              <w:rPr>
                <w:rFonts w:cstheme="minorHAnsi"/>
                <w:color w:val="auto"/>
                <w:sz w:val="20"/>
                <w:szCs w:val="20"/>
              </w:rPr>
              <w:t>all referrals come via agencies including YOS.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L</w:t>
            </w:r>
            <w:r w:rsidR="00880EEC">
              <w:rPr>
                <w:rFonts w:cstheme="minorHAnsi"/>
                <w:b/>
                <w:color w:val="auto"/>
                <w:sz w:val="20"/>
                <w:szCs w:val="20"/>
              </w:rPr>
              <w:t xml:space="preserve">ondon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G</w:t>
            </w:r>
            <w:r w:rsidR="00880EEC">
              <w:rPr>
                <w:rFonts w:cstheme="minorHAnsi"/>
                <w:b/>
                <w:color w:val="auto"/>
                <w:sz w:val="20"/>
                <w:szCs w:val="20"/>
              </w:rPr>
              <w:t xml:space="preserve">ang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E</w:t>
            </w:r>
            <w:r w:rsidR="00880EEC">
              <w:rPr>
                <w:rFonts w:cstheme="minorHAnsi"/>
                <w:b/>
                <w:color w:val="auto"/>
                <w:sz w:val="20"/>
                <w:szCs w:val="20"/>
              </w:rPr>
              <w:t>xit</w:t>
            </w:r>
          </w:p>
          <w:p w:rsidR="00880EEC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23" w:history="1">
              <w:r w:rsidR="00880EEC" w:rsidRPr="00880EEC">
                <w:rPr>
                  <w:rStyle w:val="Hyperlink"/>
                  <w:rFonts w:cstheme="minorHAnsi"/>
                  <w:sz w:val="20"/>
                  <w:szCs w:val="20"/>
                </w:rPr>
                <w:t>http://saferlondon.org.uk/services/london-gang-exit/</w:t>
              </w:r>
            </w:hyperlink>
          </w:p>
          <w:p w:rsidR="00CF46C0" w:rsidRPr="00880EEC" w:rsidRDefault="00CF46C0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CF46C0">
              <w:rPr>
                <w:rFonts w:cstheme="minorHAnsi"/>
                <w:color w:val="auto"/>
                <w:sz w:val="20"/>
                <w:szCs w:val="20"/>
              </w:rPr>
              <w:t>020 3745 8374</w:t>
            </w:r>
          </w:p>
        </w:tc>
        <w:tc>
          <w:tcPr>
            <w:tcW w:w="4814" w:type="dxa"/>
          </w:tcPr>
          <w:p w:rsidR="00596BB2" w:rsidRPr="00FF62AA" w:rsidRDefault="00FF62AA" w:rsidP="00654C8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A service for those aged 16-24 to get support to exit </w:t>
            </w:r>
            <w:r w:rsidR="00654C82">
              <w:rPr>
                <w:rFonts w:cstheme="minorHAnsi"/>
                <w:color w:val="auto"/>
                <w:sz w:val="20"/>
                <w:szCs w:val="20"/>
              </w:rPr>
              <w:t>gang involvement.</w:t>
            </w:r>
          </w:p>
        </w:tc>
      </w:tr>
      <w:tr w:rsidR="00596BB2" w:rsidTr="003651E9">
        <w:tc>
          <w:tcPr>
            <w:tcW w:w="9628" w:type="dxa"/>
            <w:gridSpan w:val="2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Reporting Crime and Anti-Social Behaviour</w:t>
            </w:r>
          </w:p>
        </w:tc>
      </w:tr>
      <w:tr w:rsidR="00596BB2" w:rsidTr="003651E9">
        <w:tc>
          <w:tcPr>
            <w:tcW w:w="4814" w:type="dxa"/>
          </w:tcPr>
          <w:p w:rsidR="00097513" w:rsidRPr="00097513" w:rsidRDefault="00D47297" w:rsidP="002B7D7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47297">
              <w:rPr>
                <w:rFonts w:cstheme="minorHAnsi"/>
                <w:b/>
                <w:color w:val="auto"/>
                <w:sz w:val="20"/>
                <w:szCs w:val="20"/>
              </w:rPr>
              <w:t xml:space="preserve">Southwark’s </w:t>
            </w:r>
            <w:r w:rsidR="002B7D74">
              <w:rPr>
                <w:rFonts w:cstheme="minorHAnsi"/>
                <w:b/>
                <w:color w:val="auto"/>
                <w:sz w:val="20"/>
                <w:szCs w:val="20"/>
              </w:rPr>
              <w:t>ASB Unit (SASBU)</w:t>
            </w:r>
            <w:r w:rsidRPr="00D47297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  <w:hyperlink r:id="rId24" w:history="1">
              <w:r w:rsidR="00097513" w:rsidRPr="0045084B">
                <w:rPr>
                  <w:rStyle w:val="Hyperlink"/>
                  <w:rFonts w:cstheme="minorHAnsi"/>
                  <w:sz w:val="20"/>
                  <w:szCs w:val="20"/>
                </w:rPr>
                <w:t>http://www.southwark.gov.uk/noise-and-antisocial-behaviour</w:t>
              </w:r>
            </w:hyperlink>
            <w:r w:rsidR="0045084B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45084B" w:rsidRPr="0045084B">
              <w:rPr>
                <w:rFonts w:cstheme="minorHAnsi"/>
                <w:color w:val="auto"/>
                <w:sz w:val="20"/>
                <w:szCs w:val="20"/>
              </w:rPr>
              <w:t>020 7525 5777</w:t>
            </w:r>
          </w:p>
        </w:tc>
        <w:tc>
          <w:tcPr>
            <w:tcW w:w="4814" w:type="dxa"/>
          </w:tcPr>
          <w:p w:rsidR="00596BB2" w:rsidRPr="00D47297" w:rsidRDefault="00D47297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="0045084B" w:rsidRPr="00D47297">
              <w:rPr>
                <w:rFonts w:cstheme="minorHAnsi"/>
                <w:color w:val="auto"/>
                <w:sz w:val="20"/>
                <w:szCs w:val="20"/>
              </w:rPr>
              <w:t>eport any type of anti-social behaviour. This can be anything from graffiti, vandalism, noise, drugs, youth nuisance to criminal activity</w:t>
            </w:r>
          </w:p>
        </w:tc>
      </w:tr>
      <w:tr w:rsidR="00596BB2" w:rsidTr="003651E9">
        <w:tc>
          <w:tcPr>
            <w:tcW w:w="9628" w:type="dxa"/>
            <w:gridSpan w:val="2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Reporting Crime Anonymously</w:t>
            </w:r>
          </w:p>
        </w:tc>
      </w:tr>
      <w:tr w:rsidR="00596BB2" w:rsidTr="003651E9">
        <w:tc>
          <w:tcPr>
            <w:tcW w:w="4814" w:type="dxa"/>
          </w:tcPr>
          <w:p w:rsidR="00596BB2" w:rsidRDefault="00596BB2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Crime Stoppers</w:t>
            </w:r>
          </w:p>
          <w:p w:rsidR="003A0F54" w:rsidRPr="00165136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25" w:history="1">
              <w:r w:rsidR="00165136" w:rsidRPr="00165136">
                <w:rPr>
                  <w:rStyle w:val="Hyperlink"/>
                  <w:rFonts w:cstheme="minorHAnsi"/>
                  <w:sz w:val="20"/>
                  <w:szCs w:val="20"/>
                </w:rPr>
                <w:t>crimestoppers-uk.org</w:t>
              </w:r>
            </w:hyperlink>
            <w:r w:rsidR="00165136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165136" w:rsidRPr="00165136">
              <w:rPr>
                <w:rFonts w:cstheme="minorHAnsi"/>
                <w:color w:val="auto"/>
                <w:sz w:val="20"/>
                <w:szCs w:val="20"/>
              </w:rPr>
              <w:t>0800 555 111</w:t>
            </w:r>
          </w:p>
        </w:tc>
        <w:tc>
          <w:tcPr>
            <w:tcW w:w="4814" w:type="dxa"/>
          </w:tcPr>
          <w:p w:rsidR="00596BB2" w:rsidRPr="00535384" w:rsidRDefault="00535384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535384">
              <w:rPr>
                <w:rFonts w:cstheme="minorHAnsi"/>
                <w:color w:val="auto"/>
                <w:sz w:val="20"/>
                <w:szCs w:val="20"/>
              </w:rPr>
              <w:t xml:space="preserve">Report crime </w:t>
            </w:r>
            <w:r w:rsidR="0081505F">
              <w:rPr>
                <w:rFonts w:cstheme="minorHAnsi"/>
                <w:color w:val="auto"/>
                <w:sz w:val="20"/>
                <w:szCs w:val="20"/>
              </w:rPr>
              <w:t xml:space="preserve">or incidents </w:t>
            </w:r>
            <w:r w:rsidRPr="00535384">
              <w:rPr>
                <w:rFonts w:cstheme="minorHAnsi"/>
                <w:color w:val="auto"/>
                <w:sz w:val="20"/>
                <w:szCs w:val="20"/>
              </w:rPr>
              <w:t xml:space="preserve">anonymously on-line or by phone. </w:t>
            </w:r>
          </w:p>
        </w:tc>
      </w:tr>
      <w:tr w:rsidR="00596BB2" w:rsidTr="003651E9">
        <w:tc>
          <w:tcPr>
            <w:tcW w:w="4814" w:type="dxa"/>
          </w:tcPr>
          <w:p w:rsidR="00596BB2" w:rsidRDefault="00CB058B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Fe</w:t>
            </w:r>
            <w:r w:rsidR="00596BB2">
              <w:rPr>
                <w:rFonts w:cstheme="minorHAnsi"/>
                <w:b/>
                <w:color w:val="auto"/>
                <w:sz w:val="20"/>
                <w:szCs w:val="20"/>
              </w:rPr>
              <w:t>arless.org</w:t>
            </w:r>
          </w:p>
        </w:tc>
        <w:tc>
          <w:tcPr>
            <w:tcW w:w="4814" w:type="dxa"/>
          </w:tcPr>
          <w:p w:rsidR="00596BB2" w:rsidRPr="00357B51" w:rsidRDefault="00AC48B7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AC48B7">
              <w:rPr>
                <w:rFonts w:cstheme="minorHAnsi"/>
                <w:color w:val="auto"/>
                <w:sz w:val="20"/>
                <w:szCs w:val="20"/>
              </w:rPr>
              <w:t xml:space="preserve">Report </w:t>
            </w:r>
            <w:r w:rsidR="0081505F" w:rsidRPr="00AC48B7">
              <w:rPr>
                <w:rFonts w:cstheme="minorHAnsi"/>
                <w:color w:val="auto"/>
                <w:sz w:val="20"/>
                <w:szCs w:val="20"/>
              </w:rPr>
              <w:t xml:space="preserve">crime </w:t>
            </w:r>
            <w:r w:rsidR="0081505F">
              <w:rPr>
                <w:rFonts w:cstheme="minorHAnsi"/>
                <w:color w:val="auto"/>
                <w:sz w:val="20"/>
                <w:szCs w:val="20"/>
              </w:rPr>
              <w:t>or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incidents </w:t>
            </w:r>
            <w:r w:rsidRPr="00AC48B7">
              <w:rPr>
                <w:rFonts w:cstheme="minorHAnsi"/>
                <w:color w:val="auto"/>
                <w:sz w:val="20"/>
                <w:szCs w:val="20"/>
              </w:rPr>
              <w:t>anonymously on-line</w:t>
            </w:r>
            <w:r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E14068" w:rsidTr="00762FBF">
        <w:tc>
          <w:tcPr>
            <w:tcW w:w="9628" w:type="dxa"/>
            <w:gridSpan w:val="2"/>
          </w:tcPr>
          <w:p w:rsidR="00E14068" w:rsidRPr="00AC48B7" w:rsidRDefault="00E14068" w:rsidP="00E1406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Resources</w:t>
            </w:r>
          </w:p>
        </w:tc>
      </w:tr>
      <w:tr w:rsidR="00E14068" w:rsidTr="003651E9">
        <w:tc>
          <w:tcPr>
            <w:tcW w:w="4814" w:type="dxa"/>
          </w:tcPr>
          <w:p w:rsidR="00E14068" w:rsidRDefault="00E14068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London Needs You Alive Toolkit</w:t>
            </w:r>
          </w:p>
          <w:p w:rsidR="00E14068" w:rsidRPr="00E14068" w:rsidRDefault="0056516F" w:rsidP="003651E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hyperlink r:id="rId26" w:history="1">
              <w:r w:rsidR="00E14068" w:rsidRPr="0014731D">
                <w:rPr>
                  <w:rStyle w:val="Hyperlink"/>
                  <w:rFonts w:cstheme="minorHAnsi"/>
                  <w:sz w:val="20"/>
                  <w:szCs w:val="20"/>
                </w:rPr>
                <w:t>https://www.london.gov.uk/what-we-do/mayors-office-policing-and-crime-mopac/our-priorities/london-needs-you-alive-toolkit</w:t>
              </w:r>
            </w:hyperlink>
            <w:r w:rsidR="00E14068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:rsidR="00E14068" w:rsidRPr="00AC48B7" w:rsidRDefault="00E14068" w:rsidP="0076158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E14068">
              <w:rPr>
                <w:rFonts w:cstheme="minorHAnsi"/>
                <w:color w:val="auto"/>
                <w:sz w:val="20"/>
                <w:szCs w:val="20"/>
              </w:rPr>
              <w:t xml:space="preserve">The London Needs You Alive toolkit is being used by schools, colleges, </w:t>
            </w:r>
            <w:proofErr w:type="gramStart"/>
            <w:r w:rsidR="0076158C" w:rsidRPr="00E14068">
              <w:rPr>
                <w:rFonts w:cstheme="minorHAnsi"/>
                <w:color w:val="auto"/>
                <w:sz w:val="20"/>
                <w:szCs w:val="20"/>
              </w:rPr>
              <w:t>community</w:t>
            </w:r>
            <w:proofErr w:type="gramEnd"/>
            <w:r w:rsidRPr="00E14068">
              <w:rPr>
                <w:rFonts w:cstheme="minorHAnsi"/>
                <w:color w:val="auto"/>
                <w:sz w:val="20"/>
                <w:szCs w:val="20"/>
              </w:rPr>
              <w:t xml:space="preserve"> and faith groups across London to help engage young Londoners on the difficult issue of knife crime and how to stay safe.</w:t>
            </w:r>
          </w:p>
        </w:tc>
      </w:tr>
    </w:tbl>
    <w:p w:rsidR="00596BB2" w:rsidRPr="000427F4" w:rsidRDefault="00596BB2" w:rsidP="00654C82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cstheme="minorHAnsi"/>
          <w:b/>
          <w:color w:val="auto"/>
          <w:sz w:val="20"/>
          <w:szCs w:val="20"/>
        </w:rPr>
      </w:pPr>
    </w:p>
    <w:sectPr w:rsidR="00596BB2" w:rsidRPr="000427F4" w:rsidSect="00E438F3">
      <w:headerReference w:type="default" r:id="rId27"/>
      <w:footerReference w:type="default" r:id="rId28"/>
      <w:pgSz w:w="11906" w:h="16838" w:code="9"/>
      <w:pgMar w:top="1021" w:right="1247" w:bottom="1247" w:left="1247" w:header="360" w:footer="1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E7" w:rsidRDefault="00F07AE7" w:rsidP="00C167BB">
      <w:pPr>
        <w:spacing w:after="0" w:line="240" w:lineRule="auto"/>
      </w:pPr>
      <w:r>
        <w:separator/>
      </w:r>
    </w:p>
  </w:endnote>
  <w:endnote w:type="continuationSeparator" w:id="0">
    <w:p w:rsidR="00F07AE7" w:rsidRDefault="00F07AE7" w:rsidP="00C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B6" w:rsidRDefault="003D2E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F2A36D5" wp14:editId="01864301">
          <wp:simplePos x="0" y="0"/>
          <wp:positionH relativeFrom="column">
            <wp:posOffset>-365125</wp:posOffset>
          </wp:positionH>
          <wp:positionV relativeFrom="paragraph">
            <wp:posOffset>-45720</wp:posOffset>
          </wp:positionV>
          <wp:extent cx="3131820" cy="268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.24_SW_Brand_identity_Social_Media_Icon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7" b="21853"/>
                  <a:stretch/>
                </pic:blipFill>
                <pic:spPr bwMode="auto">
                  <a:xfrm>
                    <a:off x="0" y="0"/>
                    <a:ext cx="3131820" cy="268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DB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6C524A1" wp14:editId="241AEEDC">
              <wp:simplePos x="0" y="0"/>
              <wp:positionH relativeFrom="page">
                <wp:posOffset>431800</wp:posOffset>
              </wp:positionH>
              <wp:positionV relativeFrom="page">
                <wp:posOffset>9127490</wp:posOffset>
              </wp:positionV>
              <wp:extent cx="6694920" cy="172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920" cy="172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34pt;margin-top:718.7pt;width:527.15pt;height:13.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" fillcolor="gray" stroked="f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E7" w:rsidRDefault="00F07AE7" w:rsidP="00C167BB">
      <w:pPr>
        <w:spacing w:after="0" w:line="240" w:lineRule="auto"/>
      </w:pPr>
      <w:r>
        <w:separator/>
      </w:r>
    </w:p>
  </w:footnote>
  <w:footnote w:type="continuationSeparator" w:id="0">
    <w:p w:rsidR="00F07AE7" w:rsidRDefault="00F07AE7" w:rsidP="00C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B6" w:rsidRDefault="00B31DB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B8AD54" wp14:editId="73DE387E">
              <wp:simplePos x="0" y="0"/>
              <wp:positionH relativeFrom="page">
                <wp:posOffset>431800</wp:posOffset>
              </wp:positionH>
              <wp:positionV relativeFrom="page">
                <wp:posOffset>431800</wp:posOffset>
              </wp:positionV>
              <wp:extent cx="6696000" cy="8866800"/>
              <wp:effectExtent l="0" t="0" r="10160" b="1079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6000" cy="8866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34pt;margin-top:34pt;width:527.25pt;height:698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" filled="f" strokecolor="#878787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A46C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8EEF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DCDC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E696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F044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4AE5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E8F2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E81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3A9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0CA5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75E2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FEB53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1FF495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AD957A3"/>
    <w:multiLevelType w:val="hybridMultilevel"/>
    <w:tmpl w:val="9662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32E3"/>
    <w:multiLevelType w:val="hybridMultilevel"/>
    <w:tmpl w:val="1A1641B8"/>
    <w:lvl w:ilvl="0" w:tplc="C9FC5B9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E7"/>
    <w:rsid w:val="00003296"/>
    <w:rsid w:val="00006C01"/>
    <w:rsid w:val="00011E8A"/>
    <w:rsid w:val="00021D88"/>
    <w:rsid w:val="000233AC"/>
    <w:rsid w:val="000344E8"/>
    <w:rsid w:val="0004565C"/>
    <w:rsid w:val="00055F28"/>
    <w:rsid w:val="00065EEA"/>
    <w:rsid w:val="000733A6"/>
    <w:rsid w:val="0009331B"/>
    <w:rsid w:val="00097513"/>
    <w:rsid w:val="000B1141"/>
    <w:rsid w:val="000C2B0E"/>
    <w:rsid w:val="000C329A"/>
    <w:rsid w:val="000C475C"/>
    <w:rsid w:val="000D4D68"/>
    <w:rsid w:val="000E04B3"/>
    <w:rsid w:val="001451C6"/>
    <w:rsid w:val="0014613B"/>
    <w:rsid w:val="001502B4"/>
    <w:rsid w:val="001527CD"/>
    <w:rsid w:val="001567F9"/>
    <w:rsid w:val="00165136"/>
    <w:rsid w:val="0018043A"/>
    <w:rsid w:val="00183975"/>
    <w:rsid w:val="001A34E8"/>
    <w:rsid w:val="001A5986"/>
    <w:rsid w:val="001B1F31"/>
    <w:rsid w:val="001E51DC"/>
    <w:rsid w:val="001F01AB"/>
    <w:rsid w:val="001F0B7A"/>
    <w:rsid w:val="001F0F68"/>
    <w:rsid w:val="00202B5A"/>
    <w:rsid w:val="002058D5"/>
    <w:rsid w:val="00226773"/>
    <w:rsid w:val="00240724"/>
    <w:rsid w:val="00246224"/>
    <w:rsid w:val="002639DD"/>
    <w:rsid w:val="00267E85"/>
    <w:rsid w:val="0027479B"/>
    <w:rsid w:val="002824FD"/>
    <w:rsid w:val="002A15B8"/>
    <w:rsid w:val="002A3EEF"/>
    <w:rsid w:val="002B0F74"/>
    <w:rsid w:val="002B7D74"/>
    <w:rsid w:val="002C28D3"/>
    <w:rsid w:val="002D78D6"/>
    <w:rsid w:val="002E028B"/>
    <w:rsid w:val="002F147F"/>
    <w:rsid w:val="00302FE2"/>
    <w:rsid w:val="00310C11"/>
    <w:rsid w:val="0032229B"/>
    <w:rsid w:val="00323BE5"/>
    <w:rsid w:val="00324054"/>
    <w:rsid w:val="00333F5C"/>
    <w:rsid w:val="003528F0"/>
    <w:rsid w:val="00357B51"/>
    <w:rsid w:val="0037510C"/>
    <w:rsid w:val="0038415F"/>
    <w:rsid w:val="00385F82"/>
    <w:rsid w:val="0039191F"/>
    <w:rsid w:val="003A0F54"/>
    <w:rsid w:val="003A4329"/>
    <w:rsid w:val="003D2E6F"/>
    <w:rsid w:val="003E4630"/>
    <w:rsid w:val="004064AA"/>
    <w:rsid w:val="00414E4E"/>
    <w:rsid w:val="00416DA1"/>
    <w:rsid w:val="00416DDF"/>
    <w:rsid w:val="004404D0"/>
    <w:rsid w:val="004460AB"/>
    <w:rsid w:val="0045084B"/>
    <w:rsid w:val="00455785"/>
    <w:rsid w:val="004625BA"/>
    <w:rsid w:val="004A2EAB"/>
    <w:rsid w:val="004B7C76"/>
    <w:rsid w:val="004C0452"/>
    <w:rsid w:val="004C5E08"/>
    <w:rsid w:val="004D667C"/>
    <w:rsid w:val="004F2FBC"/>
    <w:rsid w:val="00503086"/>
    <w:rsid w:val="005174B7"/>
    <w:rsid w:val="00530453"/>
    <w:rsid w:val="00532D78"/>
    <w:rsid w:val="00535384"/>
    <w:rsid w:val="0056516F"/>
    <w:rsid w:val="00566737"/>
    <w:rsid w:val="0057753C"/>
    <w:rsid w:val="00583DA7"/>
    <w:rsid w:val="00593AF1"/>
    <w:rsid w:val="00596BB2"/>
    <w:rsid w:val="005B3945"/>
    <w:rsid w:val="005B540A"/>
    <w:rsid w:val="005C2B67"/>
    <w:rsid w:val="005D360F"/>
    <w:rsid w:val="005D39C8"/>
    <w:rsid w:val="00606058"/>
    <w:rsid w:val="0060698C"/>
    <w:rsid w:val="006148BE"/>
    <w:rsid w:val="00623C18"/>
    <w:rsid w:val="00641AAC"/>
    <w:rsid w:val="0064431C"/>
    <w:rsid w:val="006523F5"/>
    <w:rsid w:val="00654457"/>
    <w:rsid w:val="00654C82"/>
    <w:rsid w:val="00663FDA"/>
    <w:rsid w:val="00670C8E"/>
    <w:rsid w:val="00676DB8"/>
    <w:rsid w:val="0068112B"/>
    <w:rsid w:val="00693ADC"/>
    <w:rsid w:val="006B34DF"/>
    <w:rsid w:val="006E3EC4"/>
    <w:rsid w:val="00700C10"/>
    <w:rsid w:val="00710B4F"/>
    <w:rsid w:val="0072661C"/>
    <w:rsid w:val="007536D7"/>
    <w:rsid w:val="00753C58"/>
    <w:rsid w:val="007552E0"/>
    <w:rsid w:val="00760059"/>
    <w:rsid w:val="0076158C"/>
    <w:rsid w:val="0077761F"/>
    <w:rsid w:val="0078045A"/>
    <w:rsid w:val="00782560"/>
    <w:rsid w:val="00782BD7"/>
    <w:rsid w:val="007839BB"/>
    <w:rsid w:val="00786791"/>
    <w:rsid w:val="0079026E"/>
    <w:rsid w:val="007905D3"/>
    <w:rsid w:val="007973A0"/>
    <w:rsid w:val="007B14F3"/>
    <w:rsid w:val="007B77CD"/>
    <w:rsid w:val="007D0DE4"/>
    <w:rsid w:val="007D6218"/>
    <w:rsid w:val="007E2788"/>
    <w:rsid w:val="007F64F1"/>
    <w:rsid w:val="0081505F"/>
    <w:rsid w:val="00823DB8"/>
    <w:rsid w:val="00833FEA"/>
    <w:rsid w:val="008350E8"/>
    <w:rsid w:val="008437AC"/>
    <w:rsid w:val="00861212"/>
    <w:rsid w:val="00865206"/>
    <w:rsid w:val="00871B9C"/>
    <w:rsid w:val="00880EEC"/>
    <w:rsid w:val="008A1F2D"/>
    <w:rsid w:val="008A4A3A"/>
    <w:rsid w:val="008B0962"/>
    <w:rsid w:val="008C6053"/>
    <w:rsid w:val="008D18A6"/>
    <w:rsid w:val="008D384F"/>
    <w:rsid w:val="008D498B"/>
    <w:rsid w:val="00935703"/>
    <w:rsid w:val="00946E01"/>
    <w:rsid w:val="009709B2"/>
    <w:rsid w:val="0099383D"/>
    <w:rsid w:val="009C6358"/>
    <w:rsid w:val="009C70BA"/>
    <w:rsid w:val="009D1F38"/>
    <w:rsid w:val="009E0CD0"/>
    <w:rsid w:val="009E51F7"/>
    <w:rsid w:val="009F09D0"/>
    <w:rsid w:val="009F0DDF"/>
    <w:rsid w:val="00A14206"/>
    <w:rsid w:val="00A2187E"/>
    <w:rsid w:val="00A35EFD"/>
    <w:rsid w:val="00A43642"/>
    <w:rsid w:val="00A4570B"/>
    <w:rsid w:val="00A56807"/>
    <w:rsid w:val="00A62B49"/>
    <w:rsid w:val="00A65CE8"/>
    <w:rsid w:val="00A77D75"/>
    <w:rsid w:val="00A87241"/>
    <w:rsid w:val="00A90E12"/>
    <w:rsid w:val="00A96565"/>
    <w:rsid w:val="00A97D00"/>
    <w:rsid w:val="00AA2926"/>
    <w:rsid w:val="00AA6B79"/>
    <w:rsid w:val="00AB1A85"/>
    <w:rsid w:val="00AB598D"/>
    <w:rsid w:val="00AC48B7"/>
    <w:rsid w:val="00AD053C"/>
    <w:rsid w:val="00AD16F5"/>
    <w:rsid w:val="00AD1C03"/>
    <w:rsid w:val="00AD7A7A"/>
    <w:rsid w:val="00AE28F8"/>
    <w:rsid w:val="00B07B15"/>
    <w:rsid w:val="00B23458"/>
    <w:rsid w:val="00B27006"/>
    <w:rsid w:val="00B31DB6"/>
    <w:rsid w:val="00B4430D"/>
    <w:rsid w:val="00B453AD"/>
    <w:rsid w:val="00B5050E"/>
    <w:rsid w:val="00B55144"/>
    <w:rsid w:val="00B55F72"/>
    <w:rsid w:val="00B56B0D"/>
    <w:rsid w:val="00B61C76"/>
    <w:rsid w:val="00B62AA6"/>
    <w:rsid w:val="00BA2F85"/>
    <w:rsid w:val="00BA7A18"/>
    <w:rsid w:val="00BB7245"/>
    <w:rsid w:val="00BC67F7"/>
    <w:rsid w:val="00BE3069"/>
    <w:rsid w:val="00BE57D8"/>
    <w:rsid w:val="00BE5C6B"/>
    <w:rsid w:val="00BF4127"/>
    <w:rsid w:val="00BF7482"/>
    <w:rsid w:val="00C02248"/>
    <w:rsid w:val="00C06C82"/>
    <w:rsid w:val="00C167BB"/>
    <w:rsid w:val="00C271D1"/>
    <w:rsid w:val="00C4292C"/>
    <w:rsid w:val="00C6450B"/>
    <w:rsid w:val="00C82EE0"/>
    <w:rsid w:val="00C919B1"/>
    <w:rsid w:val="00C96652"/>
    <w:rsid w:val="00CB058B"/>
    <w:rsid w:val="00CB4EBE"/>
    <w:rsid w:val="00CC4494"/>
    <w:rsid w:val="00CF0178"/>
    <w:rsid w:val="00CF25B5"/>
    <w:rsid w:val="00CF2A30"/>
    <w:rsid w:val="00CF46C0"/>
    <w:rsid w:val="00CF6888"/>
    <w:rsid w:val="00D051DC"/>
    <w:rsid w:val="00D354CD"/>
    <w:rsid w:val="00D35C85"/>
    <w:rsid w:val="00D43013"/>
    <w:rsid w:val="00D46921"/>
    <w:rsid w:val="00D46E1E"/>
    <w:rsid w:val="00D47297"/>
    <w:rsid w:val="00D73810"/>
    <w:rsid w:val="00D906B4"/>
    <w:rsid w:val="00DA4A2A"/>
    <w:rsid w:val="00DD00C5"/>
    <w:rsid w:val="00DD7944"/>
    <w:rsid w:val="00DF3C38"/>
    <w:rsid w:val="00E01F0C"/>
    <w:rsid w:val="00E04DDE"/>
    <w:rsid w:val="00E1012C"/>
    <w:rsid w:val="00E14068"/>
    <w:rsid w:val="00E2682C"/>
    <w:rsid w:val="00E438F3"/>
    <w:rsid w:val="00E51567"/>
    <w:rsid w:val="00E5244C"/>
    <w:rsid w:val="00E61532"/>
    <w:rsid w:val="00E76916"/>
    <w:rsid w:val="00EA3F3A"/>
    <w:rsid w:val="00EB043F"/>
    <w:rsid w:val="00EB1235"/>
    <w:rsid w:val="00EC023F"/>
    <w:rsid w:val="00EC3CC6"/>
    <w:rsid w:val="00EC468A"/>
    <w:rsid w:val="00ED4BB1"/>
    <w:rsid w:val="00EE583F"/>
    <w:rsid w:val="00EF6725"/>
    <w:rsid w:val="00F05DD1"/>
    <w:rsid w:val="00F07AE7"/>
    <w:rsid w:val="00F11FB9"/>
    <w:rsid w:val="00F15B69"/>
    <w:rsid w:val="00F25E0E"/>
    <w:rsid w:val="00F3003F"/>
    <w:rsid w:val="00F33ACD"/>
    <w:rsid w:val="00F53C98"/>
    <w:rsid w:val="00F65B0F"/>
    <w:rsid w:val="00FD6A30"/>
    <w:rsid w:val="00FE5DDA"/>
    <w:rsid w:val="00FE7B7C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808080"/>
        <w:sz w:val="32"/>
        <w:szCs w:val="32"/>
        <w:lang w:val="en-GB" w:eastAsia="en-US" w:bidi="ar-SA"/>
      </w:rPr>
    </w:rPrDefault>
    <w:pPrDefault>
      <w:pPr>
        <w:spacing w:after="227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33FEA"/>
  </w:style>
  <w:style w:type="paragraph" w:styleId="Heading1">
    <w:name w:val="heading 1"/>
    <w:next w:val="Normal"/>
    <w:link w:val="Heading1Char"/>
    <w:uiPriority w:val="1"/>
    <w:qFormat/>
    <w:rsid w:val="003D2E6F"/>
    <w:pPr>
      <w:keepNext/>
      <w:keepLines/>
      <w:spacing w:after="680" w:line="1480" w:lineRule="atLeast"/>
      <w:outlineLvl w:val="0"/>
    </w:pPr>
    <w:rPr>
      <w:rFonts w:asciiTheme="majorHAnsi" w:eastAsiaTheme="majorEastAsia" w:hAnsiTheme="majorHAnsi" w:cstheme="majorBidi"/>
      <w:bCs/>
      <w:color w:val="0065BD" w:themeColor="accent3"/>
      <w:sz w:val="140"/>
      <w:szCs w:val="28"/>
    </w:rPr>
  </w:style>
  <w:style w:type="paragraph" w:styleId="Heading2">
    <w:name w:val="heading 2"/>
    <w:next w:val="Normal"/>
    <w:link w:val="Heading2Char"/>
    <w:uiPriority w:val="2"/>
    <w:unhideWhenUsed/>
    <w:qFormat/>
    <w:rsid w:val="003D2E6F"/>
    <w:pPr>
      <w:keepNext/>
      <w:spacing w:after="680" w:line="760" w:lineRule="atLeast"/>
      <w:outlineLvl w:val="1"/>
    </w:pPr>
    <w:rPr>
      <w:rFonts w:asciiTheme="majorHAnsi" w:eastAsiaTheme="majorEastAsia" w:hAnsiTheme="majorHAnsi" w:cstheme="majorBidi"/>
      <w:bCs/>
      <w:color w:val="00A9E0" w:themeColor="accent2"/>
      <w:sz w:val="6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31D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C0B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31D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C0B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31D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F5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1D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F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31D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C434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31D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C434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31D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C434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3D2E6F"/>
    <w:rPr>
      <w:rFonts w:asciiTheme="majorHAnsi" w:eastAsiaTheme="majorEastAsia" w:hAnsiTheme="majorHAnsi" w:cstheme="majorBidi"/>
      <w:bCs/>
      <w:color w:val="00A9E0" w:themeColor="accent2"/>
      <w:sz w:val="6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3D2E6F"/>
    <w:rPr>
      <w:rFonts w:asciiTheme="majorHAnsi" w:eastAsiaTheme="majorEastAsia" w:hAnsiTheme="majorHAnsi" w:cstheme="majorBidi"/>
      <w:bCs/>
      <w:color w:val="0065BD" w:themeColor="accent3"/>
      <w:sz w:val="140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rsid w:val="00AD7A7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7BB"/>
  </w:style>
  <w:style w:type="paragraph" w:styleId="Footer">
    <w:name w:val="footer"/>
    <w:basedOn w:val="Normal"/>
    <w:link w:val="FooterChar"/>
    <w:uiPriority w:val="99"/>
    <w:unhideWhenUsed/>
    <w:rsid w:val="00B56B0D"/>
    <w:pPr>
      <w:tabs>
        <w:tab w:val="center" w:pos="4513"/>
        <w:tab w:val="right" w:pos="9026"/>
      </w:tabs>
      <w:spacing w:after="0" w:line="240" w:lineRule="auto"/>
      <w:ind w:left="-578"/>
    </w:pPr>
  </w:style>
  <w:style w:type="character" w:customStyle="1" w:styleId="FooterChar">
    <w:name w:val="Footer Char"/>
    <w:basedOn w:val="DefaultParagraphFont"/>
    <w:link w:val="Footer"/>
    <w:uiPriority w:val="99"/>
    <w:rsid w:val="00B56B0D"/>
    <w:rPr>
      <w:color w:val="878787"/>
    </w:rPr>
  </w:style>
  <w:style w:type="table" w:styleId="TableGrid">
    <w:name w:val="Table Grid"/>
    <w:basedOn w:val="TableNormal"/>
    <w:uiPriority w:val="59"/>
    <w:rsid w:val="00B5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8BE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B31DB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31DB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B6"/>
    <w:rPr>
      <w:rFonts w:asciiTheme="majorHAnsi" w:eastAsiaTheme="majorEastAsia" w:hAnsiTheme="majorHAnsi" w:cstheme="majorBidi"/>
      <w:b/>
      <w:bCs/>
      <w:color w:val="00C0B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B6"/>
    <w:rPr>
      <w:rFonts w:asciiTheme="majorHAnsi" w:eastAsiaTheme="majorEastAsia" w:hAnsiTheme="majorHAnsi" w:cstheme="majorBidi"/>
      <w:b/>
      <w:bCs/>
      <w:i/>
      <w:iCs/>
      <w:color w:val="00C0B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B6"/>
    <w:rPr>
      <w:rFonts w:asciiTheme="majorHAnsi" w:eastAsiaTheme="majorEastAsia" w:hAnsiTheme="majorHAnsi" w:cstheme="majorBidi"/>
      <w:color w:val="005F5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B6"/>
    <w:rPr>
      <w:rFonts w:asciiTheme="majorHAnsi" w:eastAsiaTheme="majorEastAsia" w:hAnsiTheme="majorHAnsi" w:cstheme="majorBidi"/>
      <w:i/>
      <w:iCs/>
      <w:color w:val="005F5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B6"/>
    <w:rPr>
      <w:rFonts w:asciiTheme="majorHAnsi" w:eastAsiaTheme="majorEastAsia" w:hAnsiTheme="majorHAnsi" w:cstheme="majorBidi"/>
      <w:i/>
      <w:iCs/>
      <w:color w:val="FFC434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B6"/>
    <w:rPr>
      <w:rFonts w:asciiTheme="majorHAnsi" w:eastAsiaTheme="majorEastAsia" w:hAnsiTheme="majorHAnsi" w:cstheme="majorBidi"/>
      <w:color w:val="FFC434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B6"/>
    <w:rPr>
      <w:rFonts w:asciiTheme="majorHAnsi" w:eastAsiaTheme="majorEastAsia" w:hAnsiTheme="majorHAnsi" w:cstheme="majorBidi"/>
      <w:i/>
      <w:iCs/>
      <w:color w:val="FFC434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B31DB6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B31DB6"/>
  </w:style>
  <w:style w:type="paragraph" w:styleId="BlockText">
    <w:name w:val="Block Text"/>
    <w:basedOn w:val="Normal"/>
    <w:uiPriority w:val="99"/>
    <w:semiHidden/>
    <w:unhideWhenUsed/>
    <w:rsid w:val="00B31DB6"/>
    <w:pPr>
      <w:pBdr>
        <w:top w:val="single" w:sz="2" w:space="10" w:color="00C0B5" w:themeColor="accent1"/>
        <w:left w:val="single" w:sz="2" w:space="10" w:color="00C0B5" w:themeColor="accent1"/>
        <w:bottom w:val="single" w:sz="2" w:space="10" w:color="00C0B5" w:themeColor="accent1"/>
        <w:right w:val="single" w:sz="2" w:space="10" w:color="00C0B5" w:themeColor="accent1"/>
      </w:pBdr>
      <w:ind w:left="1152" w:right="1152"/>
    </w:pPr>
    <w:rPr>
      <w:rFonts w:eastAsiaTheme="minorEastAsia"/>
      <w:i/>
      <w:iCs/>
      <w:color w:val="00C0B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31D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DB6"/>
    <w:rPr>
      <w:color w:val="878787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1D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1DB6"/>
    <w:rPr>
      <w:color w:val="878787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1D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1DB6"/>
    <w:rPr>
      <w:color w:val="878787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1DB6"/>
    <w:pPr>
      <w:spacing w:after="227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31DB6"/>
    <w:rPr>
      <w:color w:val="878787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1D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1DB6"/>
    <w:rPr>
      <w:color w:val="878787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1DB6"/>
    <w:pPr>
      <w:spacing w:after="227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31DB6"/>
    <w:rPr>
      <w:color w:val="87878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1D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1DB6"/>
    <w:rPr>
      <w:color w:val="878787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1D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1DB6"/>
    <w:rPr>
      <w:color w:val="878787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B31DB6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B31DB6"/>
    <w:pPr>
      <w:spacing w:after="200" w:line="240" w:lineRule="auto"/>
    </w:pPr>
    <w:rPr>
      <w:b/>
      <w:bCs/>
      <w:color w:val="00C0B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31DB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31DB6"/>
    <w:rPr>
      <w:color w:val="878787"/>
    </w:rPr>
  </w:style>
  <w:style w:type="character" w:styleId="CommentReference">
    <w:name w:val="annotation reference"/>
    <w:basedOn w:val="DefaultParagraphFont"/>
    <w:uiPriority w:val="99"/>
    <w:semiHidden/>
    <w:unhideWhenUsed/>
    <w:rsid w:val="00B31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DB6"/>
    <w:rPr>
      <w:color w:val="87878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DB6"/>
    <w:rPr>
      <w:b/>
      <w:bCs/>
      <w:color w:val="878787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1DB6"/>
  </w:style>
  <w:style w:type="character" w:customStyle="1" w:styleId="DateChar">
    <w:name w:val="Date Char"/>
    <w:basedOn w:val="DefaultParagraphFont"/>
    <w:link w:val="Date"/>
    <w:uiPriority w:val="99"/>
    <w:semiHidden/>
    <w:rsid w:val="00B31DB6"/>
    <w:rPr>
      <w:color w:val="878787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1DB6"/>
    <w:rPr>
      <w:rFonts w:ascii="Tahoma" w:hAnsi="Tahoma" w:cs="Tahoma"/>
      <w:color w:val="878787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1DB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31DB6"/>
    <w:rPr>
      <w:color w:val="878787"/>
    </w:rPr>
  </w:style>
  <w:style w:type="character" w:styleId="Emphasis">
    <w:name w:val="Emphasis"/>
    <w:basedOn w:val="DefaultParagraphFont"/>
    <w:uiPriority w:val="20"/>
    <w:semiHidden/>
    <w:rsid w:val="00B31DB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31D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1D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1DB6"/>
    <w:rPr>
      <w:color w:val="878787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31DB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31D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1DB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31D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D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DB6"/>
    <w:rPr>
      <w:color w:val="878787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B31DB6"/>
  </w:style>
  <w:style w:type="paragraph" w:styleId="HTMLAddress">
    <w:name w:val="HTML Address"/>
    <w:basedOn w:val="Normal"/>
    <w:link w:val="HTMLAddressChar"/>
    <w:uiPriority w:val="99"/>
    <w:semiHidden/>
    <w:unhideWhenUsed/>
    <w:rsid w:val="00B31DB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31DB6"/>
    <w:rPr>
      <w:i/>
      <w:iCs/>
      <w:color w:val="878787"/>
    </w:rPr>
  </w:style>
  <w:style w:type="character" w:styleId="HTMLCite">
    <w:name w:val="HTML Cite"/>
    <w:basedOn w:val="DefaultParagraphFont"/>
    <w:uiPriority w:val="99"/>
    <w:semiHidden/>
    <w:unhideWhenUsed/>
    <w:rsid w:val="00B31DB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31DB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31DB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31DB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DB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DB6"/>
    <w:rPr>
      <w:rFonts w:ascii="Consolas" w:hAnsi="Consolas" w:cs="Consolas"/>
      <w:color w:val="878787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31DB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31DB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31DB6"/>
    <w:rPr>
      <w:i/>
      <w:iCs/>
    </w:rPr>
  </w:style>
  <w:style w:type="character" w:styleId="Hyperlink">
    <w:name w:val="Hyperlink"/>
    <w:basedOn w:val="DefaultParagraphFont"/>
    <w:uiPriority w:val="99"/>
    <w:unhideWhenUsed/>
    <w:rsid w:val="00B31DB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1DB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B31DB6"/>
    <w:rPr>
      <w:b/>
      <w:bCs/>
      <w:i/>
      <w:iCs/>
      <w:color w:val="00C0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31DB6"/>
    <w:pPr>
      <w:pBdr>
        <w:bottom w:val="single" w:sz="4" w:space="4" w:color="00C0B5" w:themeColor="accent1"/>
      </w:pBdr>
      <w:spacing w:before="200" w:after="280"/>
      <w:ind w:left="936" w:right="936"/>
    </w:pPr>
    <w:rPr>
      <w:b/>
      <w:bCs/>
      <w:i/>
      <w:iCs/>
      <w:color w:val="00C0B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B6"/>
    <w:rPr>
      <w:b/>
      <w:bCs/>
      <w:i/>
      <w:iCs/>
      <w:color w:val="00C0B5" w:themeColor="accent1"/>
    </w:rPr>
  </w:style>
  <w:style w:type="character" w:styleId="IntenseReference">
    <w:name w:val="Intense Reference"/>
    <w:basedOn w:val="DefaultParagraphFont"/>
    <w:uiPriority w:val="32"/>
    <w:semiHidden/>
    <w:rsid w:val="00B31DB6"/>
    <w:rPr>
      <w:b/>
      <w:bCs/>
      <w:smallCaps/>
      <w:color w:val="00A9E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31DB6"/>
  </w:style>
  <w:style w:type="paragraph" w:styleId="List">
    <w:name w:val="List"/>
    <w:basedOn w:val="Normal"/>
    <w:uiPriority w:val="99"/>
    <w:semiHidden/>
    <w:unhideWhenUsed/>
    <w:rsid w:val="00B31D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31DB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31DB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31DB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31DB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31DB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1DB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1DB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1DB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1DB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31D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1D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1D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1D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1D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31DB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1DB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1DB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1DB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1DB6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31DB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31D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878787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31DB6"/>
    <w:rPr>
      <w:rFonts w:ascii="Consolas" w:hAnsi="Consolas" w:cs="Consolas"/>
      <w:color w:val="878787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1D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31DB6"/>
    <w:rPr>
      <w:rFonts w:asciiTheme="majorHAnsi" w:eastAsiaTheme="majorEastAsia" w:hAnsiTheme="majorHAnsi" w:cstheme="majorBidi"/>
      <w:color w:val="878787"/>
      <w:shd w:val="pct20" w:color="auto" w:fill="auto"/>
    </w:rPr>
  </w:style>
  <w:style w:type="paragraph" w:styleId="NoSpacing">
    <w:name w:val="No Spacing"/>
    <w:uiPriority w:val="1"/>
    <w:semiHidden/>
    <w:rsid w:val="00B31DB6"/>
    <w:pPr>
      <w:spacing w:after="0" w:line="240" w:lineRule="auto"/>
    </w:pPr>
    <w:rPr>
      <w:color w:val="878787"/>
    </w:rPr>
  </w:style>
  <w:style w:type="paragraph" w:styleId="NormalWeb">
    <w:name w:val="Normal (Web)"/>
    <w:basedOn w:val="Normal"/>
    <w:uiPriority w:val="99"/>
    <w:unhideWhenUsed/>
    <w:rsid w:val="00B31DB6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B31D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1DB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31DB6"/>
    <w:rPr>
      <w:color w:val="878787"/>
    </w:rPr>
  </w:style>
  <w:style w:type="character" w:styleId="PageNumber">
    <w:name w:val="page number"/>
    <w:basedOn w:val="DefaultParagraphFont"/>
    <w:uiPriority w:val="99"/>
    <w:semiHidden/>
    <w:unhideWhenUsed/>
    <w:rsid w:val="00B31DB6"/>
  </w:style>
  <w:style w:type="paragraph" w:styleId="PlainText">
    <w:name w:val="Plain Text"/>
    <w:basedOn w:val="Normal"/>
    <w:link w:val="PlainTextChar"/>
    <w:uiPriority w:val="99"/>
    <w:semiHidden/>
    <w:unhideWhenUsed/>
    <w:rsid w:val="00B31DB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1DB6"/>
    <w:rPr>
      <w:rFonts w:ascii="Consolas" w:hAnsi="Consolas" w:cs="Consolas"/>
      <w:color w:val="878787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31DB6"/>
    <w:rPr>
      <w:i/>
      <w:iCs/>
      <w:color w:val="F0AB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DB6"/>
    <w:rPr>
      <w:i/>
      <w:iCs/>
      <w:color w:val="F0AB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1D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1DB6"/>
    <w:rPr>
      <w:color w:val="878787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1DB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1DB6"/>
    <w:rPr>
      <w:color w:val="878787"/>
    </w:rPr>
  </w:style>
  <w:style w:type="character" w:styleId="Strong">
    <w:name w:val="Strong"/>
    <w:basedOn w:val="DefaultParagraphFont"/>
    <w:uiPriority w:val="22"/>
    <w:qFormat/>
    <w:rsid w:val="00B31DB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31DB6"/>
    <w:pPr>
      <w:numPr>
        <w:ilvl w:val="1"/>
      </w:numPr>
    </w:pPr>
    <w:rPr>
      <w:rFonts w:asciiTheme="majorHAnsi" w:eastAsiaTheme="majorEastAsia" w:hAnsiTheme="majorHAnsi" w:cstheme="majorBidi"/>
      <w:i/>
      <w:iCs/>
      <w:color w:val="00C0B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1DB6"/>
    <w:rPr>
      <w:rFonts w:asciiTheme="majorHAnsi" w:eastAsiaTheme="majorEastAsia" w:hAnsiTheme="majorHAnsi" w:cstheme="majorBidi"/>
      <w:i/>
      <w:iCs/>
      <w:color w:val="00C0B5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B31DB6"/>
    <w:rPr>
      <w:i/>
      <w:iCs/>
      <w:color w:val="FFD778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B31DB6"/>
    <w:rPr>
      <w:smallCaps/>
      <w:color w:val="00A9E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1DB6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31DB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B31DB6"/>
    <w:pPr>
      <w:pBdr>
        <w:bottom w:val="single" w:sz="8" w:space="4" w:color="00C0B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785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DB6"/>
    <w:rPr>
      <w:rFonts w:asciiTheme="majorHAnsi" w:eastAsiaTheme="majorEastAsia" w:hAnsiTheme="majorHAnsi" w:cstheme="majorBidi"/>
      <w:color w:val="2785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31DB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1DB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1DB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1DB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1DB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1DB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1DB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1DB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1DB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1DB6"/>
    <w:pPr>
      <w:spacing w:after="100"/>
      <w:ind w:left="1920"/>
    </w:pPr>
  </w:style>
  <w:style w:type="paragraph" w:customStyle="1" w:styleId="Default">
    <w:name w:val="Default"/>
    <w:rsid w:val="00F07A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underlinetext1">
    <w:name w:val="underline_text1"/>
    <w:basedOn w:val="DefaultParagraphFont"/>
    <w:rsid w:val="00823DB8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808080"/>
        <w:sz w:val="32"/>
        <w:szCs w:val="32"/>
        <w:lang w:val="en-GB" w:eastAsia="en-US" w:bidi="ar-SA"/>
      </w:rPr>
    </w:rPrDefault>
    <w:pPrDefault>
      <w:pPr>
        <w:spacing w:after="227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33FEA"/>
  </w:style>
  <w:style w:type="paragraph" w:styleId="Heading1">
    <w:name w:val="heading 1"/>
    <w:next w:val="Normal"/>
    <w:link w:val="Heading1Char"/>
    <w:uiPriority w:val="1"/>
    <w:qFormat/>
    <w:rsid w:val="003D2E6F"/>
    <w:pPr>
      <w:keepNext/>
      <w:keepLines/>
      <w:spacing w:after="680" w:line="1480" w:lineRule="atLeast"/>
      <w:outlineLvl w:val="0"/>
    </w:pPr>
    <w:rPr>
      <w:rFonts w:asciiTheme="majorHAnsi" w:eastAsiaTheme="majorEastAsia" w:hAnsiTheme="majorHAnsi" w:cstheme="majorBidi"/>
      <w:bCs/>
      <w:color w:val="0065BD" w:themeColor="accent3"/>
      <w:sz w:val="140"/>
      <w:szCs w:val="28"/>
    </w:rPr>
  </w:style>
  <w:style w:type="paragraph" w:styleId="Heading2">
    <w:name w:val="heading 2"/>
    <w:next w:val="Normal"/>
    <w:link w:val="Heading2Char"/>
    <w:uiPriority w:val="2"/>
    <w:unhideWhenUsed/>
    <w:qFormat/>
    <w:rsid w:val="003D2E6F"/>
    <w:pPr>
      <w:keepNext/>
      <w:spacing w:after="680" w:line="760" w:lineRule="atLeast"/>
      <w:outlineLvl w:val="1"/>
    </w:pPr>
    <w:rPr>
      <w:rFonts w:asciiTheme="majorHAnsi" w:eastAsiaTheme="majorEastAsia" w:hAnsiTheme="majorHAnsi" w:cstheme="majorBidi"/>
      <w:bCs/>
      <w:color w:val="00A9E0" w:themeColor="accent2"/>
      <w:sz w:val="6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31D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C0B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31D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C0B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31D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F5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1D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F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31D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C434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31D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C434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31D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C434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3D2E6F"/>
    <w:rPr>
      <w:rFonts w:asciiTheme="majorHAnsi" w:eastAsiaTheme="majorEastAsia" w:hAnsiTheme="majorHAnsi" w:cstheme="majorBidi"/>
      <w:bCs/>
      <w:color w:val="00A9E0" w:themeColor="accent2"/>
      <w:sz w:val="6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3D2E6F"/>
    <w:rPr>
      <w:rFonts w:asciiTheme="majorHAnsi" w:eastAsiaTheme="majorEastAsia" w:hAnsiTheme="majorHAnsi" w:cstheme="majorBidi"/>
      <w:bCs/>
      <w:color w:val="0065BD" w:themeColor="accent3"/>
      <w:sz w:val="140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rsid w:val="00AD7A7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7BB"/>
  </w:style>
  <w:style w:type="paragraph" w:styleId="Footer">
    <w:name w:val="footer"/>
    <w:basedOn w:val="Normal"/>
    <w:link w:val="FooterChar"/>
    <w:uiPriority w:val="99"/>
    <w:unhideWhenUsed/>
    <w:rsid w:val="00B56B0D"/>
    <w:pPr>
      <w:tabs>
        <w:tab w:val="center" w:pos="4513"/>
        <w:tab w:val="right" w:pos="9026"/>
      </w:tabs>
      <w:spacing w:after="0" w:line="240" w:lineRule="auto"/>
      <w:ind w:left="-578"/>
    </w:pPr>
  </w:style>
  <w:style w:type="character" w:customStyle="1" w:styleId="FooterChar">
    <w:name w:val="Footer Char"/>
    <w:basedOn w:val="DefaultParagraphFont"/>
    <w:link w:val="Footer"/>
    <w:uiPriority w:val="99"/>
    <w:rsid w:val="00B56B0D"/>
    <w:rPr>
      <w:color w:val="878787"/>
    </w:rPr>
  </w:style>
  <w:style w:type="table" w:styleId="TableGrid">
    <w:name w:val="Table Grid"/>
    <w:basedOn w:val="TableNormal"/>
    <w:uiPriority w:val="59"/>
    <w:rsid w:val="00B5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8BE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B31DB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31DB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B6"/>
    <w:rPr>
      <w:rFonts w:asciiTheme="majorHAnsi" w:eastAsiaTheme="majorEastAsia" w:hAnsiTheme="majorHAnsi" w:cstheme="majorBidi"/>
      <w:b/>
      <w:bCs/>
      <w:color w:val="00C0B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B6"/>
    <w:rPr>
      <w:rFonts w:asciiTheme="majorHAnsi" w:eastAsiaTheme="majorEastAsia" w:hAnsiTheme="majorHAnsi" w:cstheme="majorBidi"/>
      <w:b/>
      <w:bCs/>
      <w:i/>
      <w:iCs/>
      <w:color w:val="00C0B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B6"/>
    <w:rPr>
      <w:rFonts w:asciiTheme="majorHAnsi" w:eastAsiaTheme="majorEastAsia" w:hAnsiTheme="majorHAnsi" w:cstheme="majorBidi"/>
      <w:color w:val="005F5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B6"/>
    <w:rPr>
      <w:rFonts w:asciiTheme="majorHAnsi" w:eastAsiaTheme="majorEastAsia" w:hAnsiTheme="majorHAnsi" w:cstheme="majorBidi"/>
      <w:i/>
      <w:iCs/>
      <w:color w:val="005F5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B6"/>
    <w:rPr>
      <w:rFonts w:asciiTheme="majorHAnsi" w:eastAsiaTheme="majorEastAsia" w:hAnsiTheme="majorHAnsi" w:cstheme="majorBidi"/>
      <w:i/>
      <w:iCs/>
      <w:color w:val="FFC434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B6"/>
    <w:rPr>
      <w:rFonts w:asciiTheme="majorHAnsi" w:eastAsiaTheme="majorEastAsia" w:hAnsiTheme="majorHAnsi" w:cstheme="majorBidi"/>
      <w:color w:val="FFC434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B6"/>
    <w:rPr>
      <w:rFonts w:asciiTheme="majorHAnsi" w:eastAsiaTheme="majorEastAsia" w:hAnsiTheme="majorHAnsi" w:cstheme="majorBidi"/>
      <w:i/>
      <w:iCs/>
      <w:color w:val="FFC434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B31DB6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B31DB6"/>
  </w:style>
  <w:style w:type="paragraph" w:styleId="BlockText">
    <w:name w:val="Block Text"/>
    <w:basedOn w:val="Normal"/>
    <w:uiPriority w:val="99"/>
    <w:semiHidden/>
    <w:unhideWhenUsed/>
    <w:rsid w:val="00B31DB6"/>
    <w:pPr>
      <w:pBdr>
        <w:top w:val="single" w:sz="2" w:space="10" w:color="00C0B5" w:themeColor="accent1"/>
        <w:left w:val="single" w:sz="2" w:space="10" w:color="00C0B5" w:themeColor="accent1"/>
        <w:bottom w:val="single" w:sz="2" w:space="10" w:color="00C0B5" w:themeColor="accent1"/>
        <w:right w:val="single" w:sz="2" w:space="10" w:color="00C0B5" w:themeColor="accent1"/>
      </w:pBdr>
      <w:ind w:left="1152" w:right="1152"/>
    </w:pPr>
    <w:rPr>
      <w:rFonts w:eastAsiaTheme="minorEastAsia"/>
      <w:i/>
      <w:iCs/>
      <w:color w:val="00C0B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31D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DB6"/>
    <w:rPr>
      <w:color w:val="878787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1D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1DB6"/>
    <w:rPr>
      <w:color w:val="878787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1D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1DB6"/>
    <w:rPr>
      <w:color w:val="878787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1DB6"/>
    <w:pPr>
      <w:spacing w:after="227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31DB6"/>
    <w:rPr>
      <w:color w:val="878787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1D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1DB6"/>
    <w:rPr>
      <w:color w:val="878787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1DB6"/>
    <w:pPr>
      <w:spacing w:after="227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31DB6"/>
    <w:rPr>
      <w:color w:val="87878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1D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1DB6"/>
    <w:rPr>
      <w:color w:val="878787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1D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1DB6"/>
    <w:rPr>
      <w:color w:val="878787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B31DB6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B31DB6"/>
    <w:pPr>
      <w:spacing w:after="200" w:line="240" w:lineRule="auto"/>
    </w:pPr>
    <w:rPr>
      <w:b/>
      <w:bCs/>
      <w:color w:val="00C0B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31DB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31DB6"/>
    <w:rPr>
      <w:color w:val="878787"/>
    </w:rPr>
  </w:style>
  <w:style w:type="character" w:styleId="CommentReference">
    <w:name w:val="annotation reference"/>
    <w:basedOn w:val="DefaultParagraphFont"/>
    <w:uiPriority w:val="99"/>
    <w:semiHidden/>
    <w:unhideWhenUsed/>
    <w:rsid w:val="00B31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DB6"/>
    <w:rPr>
      <w:color w:val="87878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DB6"/>
    <w:rPr>
      <w:b/>
      <w:bCs/>
      <w:color w:val="878787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1DB6"/>
  </w:style>
  <w:style w:type="character" w:customStyle="1" w:styleId="DateChar">
    <w:name w:val="Date Char"/>
    <w:basedOn w:val="DefaultParagraphFont"/>
    <w:link w:val="Date"/>
    <w:uiPriority w:val="99"/>
    <w:semiHidden/>
    <w:rsid w:val="00B31DB6"/>
    <w:rPr>
      <w:color w:val="878787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1DB6"/>
    <w:rPr>
      <w:rFonts w:ascii="Tahoma" w:hAnsi="Tahoma" w:cs="Tahoma"/>
      <w:color w:val="878787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1DB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31DB6"/>
    <w:rPr>
      <w:color w:val="878787"/>
    </w:rPr>
  </w:style>
  <w:style w:type="character" w:styleId="Emphasis">
    <w:name w:val="Emphasis"/>
    <w:basedOn w:val="DefaultParagraphFont"/>
    <w:uiPriority w:val="20"/>
    <w:semiHidden/>
    <w:rsid w:val="00B31DB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31D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1D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1DB6"/>
    <w:rPr>
      <w:color w:val="878787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31DB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31D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1DB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31D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D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DB6"/>
    <w:rPr>
      <w:color w:val="878787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B31DB6"/>
  </w:style>
  <w:style w:type="paragraph" w:styleId="HTMLAddress">
    <w:name w:val="HTML Address"/>
    <w:basedOn w:val="Normal"/>
    <w:link w:val="HTMLAddressChar"/>
    <w:uiPriority w:val="99"/>
    <w:semiHidden/>
    <w:unhideWhenUsed/>
    <w:rsid w:val="00B31DB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31DB6"/>
    <w:rPr>
      <w:i/>
      <w:iCs/>
      <w:color w:val="878787"/>
    </w:rPr>
  </w:style>
  <w:style w:type="character" w:styleId="HTMLCite">
    <w:name w:val="HTML Cite"/>
    <w:basedOn w:val="DefaultParagraphFont"/>
    <w:uiPriority w:val="99"/>
    <w:semiHidden/>
    <w:unhideWhenUsed/>
    <w:rsid w:val="00B31DB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31DB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31DB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31DB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DB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DB6"/>
    <w:rPr>
      <w:rFonts w:ascii="Consolas" w:hAnsi="Consolas" w:cs="Consolas"/>
      <w:color w:val="878787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31DB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31DB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31DB6"/>
    <w:rPr>
      <w:i/>
      <w:iCs/>
    </w:rPr>
  </w:style>
  <w:style w:type="character" w:styleId="Hyperlink">
    <w:name w:val="Hyperlink"/>
    <w:basedOn w:val="DefaultParagraphFont"/>
    <w:uiPriority w:val="99"/>
    <w:unhideWhenUsed/>
    <w:rsid w:val="00B31DB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1DB6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1DB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B31DB6"/>
    <w:rPr>
      <w:b/>
      <w:bCs/>
      <w:i/>
      <w:iCs/>
      <w:color w:val="00C0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31DB6"/>
    <w:pPr>
      <w:pBdr>
        <w:bottom w:val="single" w:sz="4" w:space="4" w:color="00C0B5" w:themeColor="accent1"/>
      </w:pBdr>
      <w:spacing w:before="200" w:after="280"/>
      <w:ind w:left="936" w:right="936"/>
    </w:pPr>
    <w:rPr>
      <w:b/>
      <w:bCs/>
      <w:i/>
      <w:iCs/>
      <w:color w:val="00C0B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B6"/>
    <w:rPr>
      <w:b/>
      <w:bCs/>
      <w:i/>
      <w:iCs/>
      <w:color w:val="00C0B5" w:themeColor="accent1"/>
    </w:rPr>
  </w:style>
  <w:style w:type="character" w:styleId="IntenseReference">
    <w:name w:val="Intense Reference"/>
    <w:basedOn w:val="DefaultParagraphFont"/>
    <w:uiPriority w:val="32"/>
    <w:semiHidden/>
    <w:rsid w:val="00B31DB6"/>
    <w:rPr>
      <w:b/>
      <w:bCs/>
      <w:smallCaps/>
      <w:color w:val="00A9E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31DB6"/>
  </w:style>
  <w:style w:type="paragraph" w:styleId="List">
    <w:name w:val="List"/>
    <w:basedOn w:val="Normal"/>
    <w:uiPriority w:val="99"/>
    <w:semiHidden/>
    <w:unhideWhenUsed/>
    <w:rsid w:val="00B31D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31DB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31DB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31DB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31DB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31DB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1DB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1DB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1DB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1DB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31D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1D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1D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1D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1D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31DB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1DB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1DB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1DB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1DB6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31DB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31D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878787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31DB6"/>
    <w:rPr>
      <w:rFonts w:ascii="Consolas" w:hAnsi="Consolas" w:cs="Consolas"/>
      <w:color w:val="878787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1D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31DB6"/>
    <w:rPr>
      <w:rFonts w:asciiTheme="majorHAnsi" w:eastAsiaTheme="majorEastAsia" w:hAnsiTheme="majorHAnsi" w:cstheme="majorBidi"/>
      <w:color w:val="878787"/>
      <w:shd w:val="pct20" w:color="auto" w:fill="auto"/>
    </w:rPr>
  </w:style>
  <w:style w:type="paragraph" w:styleId="NoSpacing">
    <w:name w:val="No Spacing"/>
    <w:uiPriority w:val="1"/>
    <w:semiHidden/>
    <w:rsid w:val="00B31DB6"/>
    <w:pPr>
      <w:spacing w:after="0" w:line="240" w:lineRule="auto"/>
    </w:pPr>
    <w:rPr>
      <w:color w:val="878787"/>
    </w:rPr>
  </w:style>
  <w:style w:type="paragraph" w:styleId="NormalWeb">
    <w:name w:val="Normal (Web)"/>
    <w:basedOn w:val="Normal"/>
    <w:uiPriority w:val="99"/>
    <w:unhideWhenUsed/>
    <w:rsid w:val="00B31DB6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B31D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1DB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31DB6"/>
    <w:rPr>
      <w:color w:val="878787"/>
    </w:rPr>
  </w:style>
  <w:style w:type="character" w:styleId="PageNumber">
    <w:name w:val="page number"/>
    <w:basedOn w:val="DefaultParagraphFont"/>
    <w:uiPriority w:val="99"/>
    <w:semiHidden/>
    <w:unhideWhenUsed/>
    <w:rsid w:val="00B31DB6"/>
  </w:style>
  <w:style w:type="paragraph" w:styleId="PlainText">
    <w:name w:val="Plain Text"/>
    <w:basedOn w:val="Normal"/>
    <w:link w:val="PlainTextChar"/>
    <w:uiPriority w:val="99"/>
    <w:semiHidden/>
    <w:unhideWhenUsed/>
    <w:rsid w:val="00B31DB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1DB6"/>
    <w:rPr>
      <w:rFonts w:ascii="Consolas" w:hAnsi="Consolas" w:cs="Consolas"/>
      <w:color w:val="878787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31DB6"/>
    <w:rPr>
      <w:i/>
      <w:iCs/>
      <w:color w:val="F0AB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DB6"/>
    <w:rPr>
      <w:i/>
      <w:iCs/>
      <w:color w:val="F0AB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1D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1DB6"/>
    <w:rPr>
      <w:color w:val="878787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1DB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1DB6"/>
    <w:rPr>
      <w:color w:val="878787"/>
    </w:rPr>
  </w:style>
  <w:style w:type="character" w:styleId="Strong">
    <w:name w:val="Strong"/>
    <w:basedOn w:val="DefaultParagraphFont"/>
    <w:uiPriority w:val="22"/>
    <w:qFormat/>
    <w:rsid w:val="00B31DB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31DB6"/>
    <w:pPr>
      <w:numPr>
        <w:ilvl w:val="1"/>
      </w:numPr>
    </w:pPr>
    <w:rPr>
      <w:rFonts w:asciiTheme="majorHAnsi" w:eastAsiaTheme="majorEastAsia" w:hAnsiTheme="majorHAnsi" w:cstheme="majorBidi"/>
      <w:i/>
      <w:iCs/>
      <w:color w:val="00C0B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1DB6"/>
    <w:rPr>
      <w:rFonts w:asciiTheme="majorHAnsi" w:eastAsiaTheme="majorEastAsia" w:hAnsiTheme="majorHAnsi" w:cstheme="majorBidi"/>
      <w:i/>
      <w:iCs/>
      <w:color w:val="00C0B5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B31DB6"/>
    <w:rPr>
      <w:i/>
      <w:iCs/>
      <w:color w:val="FFD778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B31DB6"/>
    <w:rPr>
      <w:smallCaps/>
      <w:color w:val="00A9E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1DB6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31DB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B31DB6"/>
    <w:pPr>
      <w:pBdr>
        <w:bottom w:val="single" w:sz="8" w:space="4" w:color="00C0B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785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DB6"/>
    <w:rPr>
      <w:rFonts w:asciiTheme="majorHAnsi" w:eastAsiaTheme="majorEastAsia" w:hAnsiTheme="majorHAnsi" w:cstheme="majorBidi"/>
      <w:color w:val="2785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31DB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1DB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1DB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1DB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1DB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1DB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1DB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1DB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1DB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1DB6"/>
    <w:pPr>
      <w:spacing w:after="100"/>
      <w:ind w:left="1920"/>
    </w:pPr>
  </w:style>
  <w:style w:type="paragraph" w:customStyle="1" w:styleId="Default">
    <w:name w:val="Default"/>
    <w:rsid w:val="00F07A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underlinetext1">
    <w:name w:val="underline_text1"/>
    <w:basedOn w:val="DefaultParagraphFont"/>
    <w:rsid w:val="00823DB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nifefree.co.uk/worried-young-person/%20" TargetMode="External"/><Relationship Id="rId18" Type="http://schemas.openxmlformats.org/officeDocument/2006/relationships/hyperlink" Target="file:///\\lbs.ad.southwark.gov.uk\Lbsouthwark\HomeDrives\LSinfield\Knife%20Crime\Information%20Sheet\www.childline.org.uk" TargetMode="External"/><Relationship Id="rId26" Type="http://schemas.openxmlformats.org/officeDocument/2006/relationships/hyperlink" Target="https://www.london.gov.uk/what-we-do/mayors-office-policing-and-crime-mopac/our-priorities/london-needs-you-alive-toolk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ocaloffer.southwark.gov.uk/information-advice-and-support/youth-offending-servi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lice.uk/information-and-advice/reporting-crime/" TargetMode="External"/><Relationship Id="rId17" Type="http://schemas.openxmlformats.org/officeDocument/2006/relationships/hyperlink" Target="https://www.knifefree.co.uk/" TargetMode="External"/><Relationship Id="rId25" Type="http://schemas.openxmlformats.org/officeDocument/2006/relationships/hyperlink" Target="file:///\\lbs.ad.southwark.gov.uk\Lbsouthwark\HomeDrives\LSinfield\Knife%20Crime\Information%20Sheet\crimestoppers-uk.org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file:///\\lbs.ad.southwark.gov.uk\Lbsouthwark\HomeDrives\LSinfield\Knife%20Crime\Information%20Sheet\fearless.org" TargetMode="External"/><Relationship Id="rId20" Type="http://schemas.openxmlformats.org/officeDocument/2006/relationships/hyperlink" Target="http://www.barnardos.org.uk/youtur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southwark.gov.uk/noise-and-antisocial-behaviour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met.police.uk/StopKnifeCrime" TargetMode="External"/><Relationship Id="rId23" Type="http://schemas.openxmlformats.org/officeDocument/2006/relationships/hyperlink" Target="http://saferlondon.org.uk/services/london-gang-exit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file:///\\lbs.ad.southwark.gov.uk\Lbsouthwark\HomeDrives\LSinfield\Knife%20Crime\Information%20Sheet\www.familylives.org.uk\" TargetMode="External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mash@southwark.gov.uk" TargetMode="External"/><Relationship Id="rId22" Type="http://schemas.openxmlformats.org/officeDocument/2006/relationships/hyperlink" Target="http://www.southwark.gov.uk/community-safety/tackling-serious-violenc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Southwark">
      <a:dk1>
        <a:srgbClr val="F0AB00"/>
      </a:dk1>
      <a:lt1>
        <a:srgbClr val="FF6319"/>
      </a:lt1>
      <a:dk2>
        <a:srgbClr val="34B233"/>
      </a:dk2>
      <a:lt2>
        <a:srgbClr val="B6BF00"/>
      </a:lt2>
      <a:accent1>
        <a:srgbClr val="00C0B5"/>
      </a:accent1>
      <a:accent2>
        <a:srgbClr val="00A9E0"/>
      </a:accent2>
      <a:accent3>
        <a:srgbClr val="0065BD"/>
      </a:accent3>
      <a:accent4>
        <a:srgbClr val="80379B"/>
      </a:accent4>
      <a:accent5>
        <a:srgbClr val="CF0072"/>
      </a:accent5>
      <a:accent6>
        <a:srgbClr val="E00034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Home">
        <group id="GroupLetter" label="Southwark" insertBeforeMso="GroupClipboard">
          <button id="ButtonLetterhead" label="Colours" size="large" imageMso="AppointmentColorDialog" onAction="ShowColour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875EB137-D5A5-463F-B899-ABF1B6CEFAF9}"/>
</file>

<file path=customXml/itemProps2.xml><?xml version="1.0" encoding="utf-8"?>
<ds:datastoreItem xmlns:ds="http://schemas.openxmlformats.org/officeDocument/2006/customXml" ds:itemID="{8DB97CA3-A20E-4111-86A1-F57E208FDCDC}"/>
</file>

<file path=customXml/itemProps3.xml><?xml version="1.0" encoding="utf-8"?>
<ds:datastoreItem xmlns:ds="http://schemas.openxmlformats.org/officeDocument/2006/customXml" ds:itemID="{2D05F890-7F08-4831-B8A7-BE793A544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5947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Knife crime and knife carrying</vt:lpstr>
    </vt:vector>
  </TitlesOfParts>
  <Company>Southwark Council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crime and knife carrying</dc:title>
  <dc:subject>Sub headline</dc:subject>
  <dc:creator>Dykes, Kevin</dc:creator>
  <cp:lastModifiedBy>Shimona  Gayle</cp:lastModifiedBy>
  <cp:revision>2</cp:revision>
  <cp:lastPrinted>2019-06-20T09:26:00Z</cp:lastPrinted>
  <dcterms:created xsi:type="dcterms:W3CDTF">2019-06-20T09:42:00Z</dcterms:created>
  <dcterms:modified xsi:type="dcterms:W3CDTF">2019-06-20T09:42:00Z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